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495" w:rsidRDefault="008E77BF">
      <w:pPr>
        <w:spacing w:before="75"/>
        <w:ind w:left="2702"/>
        <w:rPr>
          <w:b/>
        </w:rPr>
      </w:pPr>
      <w:r>
        <w:rPr>
          <w:b/>
        </w:rPr>
        <w:t>MDRT ALL STAFF MEETING SUMMARY</w:t>
      </w:r>
    </w:p>
    <w:p w:rsidR="00583495" w:rsidRDefault="00583495">
      <w:pPr>
        <w:pStyle w:val="BodyText"/>
        <w:ind w:left="0"/>
        <w:rPr>
          <w:b/>
          <w:sz w:val="20"/>
        </w:rPr>
      </w:pPr>
    </w:p>
    <w:p w:rsidR="00583495" w:rsidRDefault="00583495">
      <w:pPr>
        <w:pStyle w:val="BodyText"/>
        <w:ind w:left="0"/>
        <w:rPr>
          <w:b/>
          <w:sz w:val="20"/>
        </w:rPr>
      </w:pPr>
    </w:p>
    <w:p w:rsidR="00583495" w:rsidRDefault="00583495">
      <w:pPr>
        <w:pStyle w:val="BodyText"/>
        <w:ind w:left="0"/>
        <w:rPr>
          <w:b/>
          <w:sz w:val="29"/>
        </w:rPr>
      </w:pPr>
    </w:p>
    <w:p w:rsidR="00583495" w:rsidRDefault="002615CC">
      <w:pPr>
        <w:pStyle w:val="BodyText"/>
        <w:spacing w:before="94"/>
      </w:pPr>
      <w:r>
        <w:t>October 16</w:t>
      </w:r>
      <w:r w:rsidR="008E77BF">
        <w:t>, 2019</w:t>
      </w:r>
    </w:p>
    <w:p w:rsidR="00583495" w:rsidRDefault="008E77BF">
      <w:pPr>
        <w:pStyle w:val="BodyText"/>
        <w:spacing w:before="126"/>
      </w:pPr>
      <w:r>
        <w:t>MDRT Headquarters</w:t>
      </w:r>
    </w:p>
    <w:p w:rsidR="00583495" w:rsidRDefault="00583495">
      <w:pPr>
        <w:pStyle w:val="BodyText"/>
        <w:ind w:left="0"/>
        <w:rPr>
          <w:sz w:val="20"/>
        </w:rPr>
      </w:pPr>
    </w:p>
    <w:p w:rsidR="00583495" w:rsidRDefault="00583495">
      <w:pPr>
        <w:pStyle w:val="BodyText"/>
        <w:ind w:left="0"/>
        <w:rPr>
          <w:sz w:val="16"/>
        </w:rPr>
      </w:pPr>
    </w:p>
    <w:p w:rsidR="00583495" w:rsidRDefault="008E77BF">
      <w:pPr>
        <w:pStyle w:val="BodyText"/>
        <w:spacing w:before="94"/>
        <w:ind w:left="7063"/>
      </w:pPr>
      <w:r>
        <w:t>Park Ridge, Illinois, USA</w:t>
      </w:r>
    </w:p>
    <w:p w:rsidR="00583495" w:rsidRDefault="00583495">
      <w:pPr>
        <w:pStyle w:val="BodyText"/>
        <w:ind w:left="0"/>
        <w:rPr>
          <w:sz w:val="24"/>
        </w:rPr>
      </w:pPr>
    </w:p>
    <w:p w:rsidR="00583495" w:rsidRDefault="00583495">
      <w:pPr>
        <w:pStyle w:val="BodyText"/>
        <w:spacing w:before="9"/>
        <w:ind w:left="0"/>
        <w:rPr>
          <w:sz w:val="30"/>
        </w:rPr>
      </w:pPr>
    </w:p>
    <w:p w:rsidR="00583495" w:rsidRDefault="008E77BF">
      <w:pPr>
        <w:pStyle w:val="BodyText"/>
        <w:spacing w:line="362" w:lineRule="auto"/>
        <w:ind w:right="447"/>
      </w:pPr>
      <w:r>
        <w:t xml:space="preserve">An all-staff meeting of the Million Dollar Round Table was convened by CEO </w:t>
      </w:r>
      <w:r>
        <w:rPr>
          <w:b/>
        </w:rPr>
        <w:t xml:space="preserve">Steve Stahr </w:t>
      </w:r>
      <w:r>
        <w:t xml:space="preserve">on </w:t>
      </w:r>
      <w:r w:rsidR="002615CC">
        <w:t>October 16</w:t>
      </w:r>
      <w:r w:rsidR="003C3B01">
        <w:t>, 2019, at 9 a</w:t>
      </w:r>
      <w:r>
        <w:t>.m.</w:t>
      </w:r>
    </w:p>
    <w:p w:rsidR="00583495" w:rsidRDefault="00583495">
      <w:pPr>
        <w:pStyle w:val="BodyText"/>
        <w:spacing w:before="8"/>
        <w:ind w:left="0"/>
        <w:rPr>
          <w:sz w:val="21"/>
        </w:rPr>
      </w:pPr>
    </w:p>
    <w:p w:rsidR="00583495" w:rsidRDefault="002E1FEB">
      <w:pPr>
        <w:spacing w:before="1"/>
        <w:ind w:left="100"/>
        <w:rPr>
          <w:sz w:val="24"/>
        </w:rPr>
      </w:pPr>
      <w:r>
        <w:rPr>
          <w:sz w:val="24"/>
          <w:u w:val="single"/>
        </w:rPr>
        <w:t>EXECUTIVE COMMITTEE MEETING AT T</w:t>
      </w:r>
      <w:r w:rsidR="00156215">
        <w:rPr>
          <w:sz w:val="24"/>
          <w:u w:val="single"/>
        </w:rPr>
        <w:t>O</w:t>
      </w:r>
      <w:r w:rsidR="003D647F">
        <w:rPr>
          <w:sz w:val="24"/>
          <w:u w:val="single"/>
        </w:rPr>
        <w:t xml:space="preserve">P OF THE </w:t>
      </w:r>
      <w:r w:rsidR="00156215">
        <w:rPr>
          <w:sz w:val="24"/>
          <w:u w:val="single"/>
        </w:rPr>
        <w:t>T</w:t>
      </w:r>
      <w:r w:rsidR="003D647F">
        <w:rPr>
          <w:sz w:val="24"/>
          <w:u w:val="single"/>
        </w:rPr>
        <w:t>ABLE</w:t>
      </w:r>
      <w:bookmarkStart w:id="0" w:name="_GoBack"/>
      <w:bookmarkEnd w:id="0"/>
    </w:p>
    <w:p w:rsidR="00B67ABC" w:rsidRDefault="002E1FEB" w:rsidP="00630A9C">
      <w:pPr>
        <w:pStyle w:val="BodyText"/>
        <w:spacing w:before="138" w:after="240" w:line="360" w:lineRule="auto"/>
        <w:ind w:right="165"/>
      </w:pPr>
      <w:r>
        <w:t>Stahr updated staff on</w:t>
      </w:r>
      <w:r w:rsidR="00630A9C">
        <w:t xml:space="preserve"> Executive </w:t>
      </w:r>
      <w:r w:rsidR="001848E7">
        <w:t>Committee m</w:t>
      </w:r>
      <w:r w:rsidR="00630A9C">
        <w:t>eeting</w:t>
      </w:r>
      <w:r w:rsidR="00156215">
        <w:t xml:space="preserve"> discussion, recommendations and decisions</w:t>
      </w:r>
      <w:r w:rsidR="00630A9C">
        <w:t xml:space="preserve"> that took place during the </w:t>
      </w:r>
      <w:r w:rsidR="00890910">
        <w:t>Top of the Table</w:t>
      </w:r>
      <w:r w:rsidR="00D266BB">
        <w:t xml:space="preserve"> Annual Meeting in</w:t>
      </w:r>
      <w:r w:rsidR="001848E7">
        <w:t xml:space="preserve"> Austin, Texas:</w:t>
      </w:r>
    </w:p>
    <w:p w:rsidR="008A7E42" w:rsidRPr="008A7E42" w:rsidRDefault="008A7E42" w:rsidP="008A7E42">
      <w:pPr>
        <w:pStyle w:val="BodyText"/>
        <w:widowControl/>
        <w:numPr>
          <w:ilvl w:val="0"/>
          <w:numId w:val="22"/>
        </w:numPr>
        <w:spacing w:line="360" w:lineRule="auto"/>
        <w:ind w:right="165"/>
      </w:pPr>
      <w:r w:rsidRPr="008A7E42">
        <w:t>MDRT kicked off the 2020 organizational year with</w:t>
      </w:r>
      <w:r>
        <w:t xml:space="preserve"> new Executive Committee President</w:t>
      </w:r>
      <w:r w:rsidRPr="008A7E42">
        <w:t xml:space="preserve"> </w:t>
      </w:r>
      <w:r w:rsidRPr="008A7E42">
        <w:rPr>
          <w:b/>
        </w:rPr>
        <w:t xml:space="preserve">Regina Bedoya, CLU, </w:t>
      </w:r>
      <w:proofErr w:type="spellStart"/>
      <w:r w:rsidRPr="008A7E42">
        <w:rPr>
          <w:b/>
        </w:rPr>
        <w:t>ChFC</w:t>
      </w:r>
      <w:proofErr w:type="spellEnd"/>
      <w:r w:rsidRPr="008A7E42">
        <w:t>, and</w:t>
      </w:r>
      <w:r>
        <w:t xml:space="preserve"> Secretary</w:t>
      </w:r>
      <w:r w:rsidRPr="008A7E42">
        <w:t xml:space="preserve"> </w:t>
      </w:r>
      <w:r>
        <w:rPr>
          <w:b/>
        </w:rPr>
        <w:t>Peggy Tsai, RFP, CCFP</w:t>
      </w:r>
      <w:r w:rsidRPr="008A7E42">
        <w:t xml:space="preserve">, presenting a new dynamic moving forward. </w:t>
      </w:r>
    </w:p>
    <w:p w:rsidR="008A7E42" w:rsidRDefault="008A7E42" w:rsidP="008A7E42">
      <w:pPr>
        <w:pStyle w:val="BodyText"/>
        <w:widowControl/>
        <w:numPr>
          <w:ilvl w:val="0"/>
          <w:numId w:val="22"/>
        </w:numPr>
        <w:spacing w:line="360" w:lineRule="auto"/>
        <w:ind w:right="165"/>
      </w:pPr>
      <w:r>
        <w:t xml:space="preserve">The Last Supper at the Top of the Table meeting honored outgoing President </w:t>
      </w:r>
      <w:r>
        <w:rPr>
          <w:b/>
          <w:bCs/>
        </w:rPr>
        <w:t>Jim Pittman, CLU, CFP</w:t>
      </w:r>
      <w:r>
        <w:rPr>
          <w:b/>
          <w:bCs/>
          <w:color w:val="1F497D"/>
        </w:rPr>
        <w:t>,</w:t>
      </w:r>
      <w:r>
        <w:t xml:space="preserve"> with stories, sentiment and lighter moments. Stahr thanked everyone involved in the planning of the event.</w:t>
      </w:r>
    </w:p>
    <w:p w:rsidR="008A7E42" w:rsidRDefault="008A7E42" w:rsidP="008A7E42">
      <w:pPr>
        <w:pStyle w:val="BodyText"/>
        <w:widowControl/>
        <w:numPr>
          <w:ilvl w:val="0"/>
          <w:numId w:val="23"/>
        </w:numPr>
        <w:spacing w:line="360" w:lineRule="auto"/>
        <w:ind w:right="165"/>
        <w:rPr>
          <w:strike/>
        </w:rPr>
      </w:pPr>
      <w:r>
        <w:rPr>
          <w:color w:val="1F497D"/>
        </w:rPr>
        <w:t>T</w:t>
      </w:r>
      <w:r>
        <w:t>he Executive Committee decided to hold off on increasing the U.S. requirement to $1,000. 2020 requirements are set; 2021 requirements will hold at the same level as 2020.</w:t>
      </w:r>
    </w:p>
    <w:p w:rsidR="008A7E42" w:rsidRPr="0089343C" w:rsidRDefault="008A7E42" w:rsidP="0089343C">
      <w:pPr>
        <w:pStyle w:val="BodyText"/>
        <w:widowControl/>
        <w:numPr>
          <w:ilvl w:val="0"/>
          <w:numId w:val="23"/>
        </w:numPr>
        <w:spacing w:line="360" w:lineRule="auto"/>
        <w:ind w:right="165"/>
      </w:pPr>
      <w:r>
        <w:t xml:space="preserve">Similarly, the Executive Committee will </w:t>
      </w:r>
      <w:r w:rsidRPr="008A7E42">
        <w:t xml:space="preserve">hold off on changing </w:t>
      </w:r>
      <w:r>
        <w:t>global requirements</w:t>
      </w:r>
      <w:r w:rsidRPr="008A7E42">
        <w:t xml:space="preserve"> and will revisit this topic </w:t>
      </w:r>
      <w:r>
        <w:t>next year.</w:t>
      </w:r>
    </w:p>
    <w:p w:rsidR="0089343C" w:rsidRPr="0089343C" w:rsidRDefault="0089343C" w:rsidP="0089343C">
      <w:pPr>
        <w:pStyle w:val="ListParagraph"/>
        <w:numPr>
          <w:ilvl w:val="0"/>
          <w:numId w:val="23"/>
        </w:numPr>
        <w:spacing w:line="360" w:lineRule="auto"/>
        <w:rPr>
          <w:rFonts w:ascii="Calibri" w:eastAsiaTheme="minorHAnsi" w:hAnsi="Calibri" w:cs="Calibri"/>
          <w:lang w:bidi="ar-SA"/>
        </w:rPr>
      </w:pPr>
      <w:r w:rsidRPr="0089343C">
        <w:t xml:space="preserve">MDRT has been phasing in changes to MDRT’s volunteer structure; 2021 will be the third year of this phase-in. MDRT will retain the 2020 organizational chart for 2021.  </w:t>
      </w:r>
    </w:p>
    <w:p w:rsidR="008A7E42" w:rsidRDefault="008A7E42" w:rsidP="00B444FB">
      <w:pPr>
        <w:pStyle w:val="BodyText"/>
        <w:widowControl/>
        <w:numPr>
          <w:ilvl w:val="0"/>
          <w:numId w:val="24"/>
        </w:numPr>
        <w:spacing w:line="360" w:lineRule="auto"/>
        <w:ind w:right="165"/>
      </w:pPr>
      <w:r>
        <w:t xml:space="preserve">MDRT will expedite roll-out of the MDRT Academy in Asia. While the Beta test </w:t>
      </w:r>
      <w:r w:rsidRPr="008A7E42">
        <w:t xml:space="preserve">in the region </w:t>
      </w:r>
      <w:r>
        <w:t xml:space="preserve">was scheduled originally for 2022, Stahr and MDRT Academy Manager </w:t>
      </w:r>
      <w:r w:rsidRPr="001B3E3C">
        <w:rPr>
          <w:b/>
          <w:bCs/>
        </w:rPr>
        <w:t>Tammy Johnson-</w:t>
      </w:r>
      <w:proofErr w:type="spellStart"/>
      <w:r w:rsidRPr="001B3E3C">
        <w:rPr>
          <w:b/>
          <w:bCs/>
        </w:rPr>
        <w:t>Peón</w:t>
      </w:r>
      <w:proofErr w:type="spellEnd"/>
      <w:r>
        <w:t xml:space="preserve"> will look at expediting the </w:t>
      </w:r>
      <w:r w:rsidRPr="008A7E42">
        <w:t>timeline and consider ways to r</w:t>
      </w:r>
      <w:r w:rsidR="00995F77">
        <w:t>oll out the MDRT Academy so it</w:t>
      </w:r>
      <w:r w:rsidRPr="008A7E42">
        <w:t xml:space="preserve"> drives value for prospective MDRT members in the region.</w:t>
      </w:r>
    </w:p>
    <w:p w:rsidR="008A7E42" w:rsidRPr="001B3E3C" w:rsidRDefault="008A7E42" w:rsidP="008A7E42">
      <w:pPr>
        <w:pStyle w:val="BodyText"/>
        <w:widowControl/>
        <w:numPr>
          <w:ilvl w:val="0"/>
          <w:numId w:val="24"/>
        </w:numPr>
        <w:spacing w:line="360" w:lineRule="auto"/>
        <w:ind w:right="165"/>
      </w:pPr>
      <w:r w:rsidRPr="001B3E3C">
        <w:lastRenderedPageBreak/>
        <w:t>In order to meet the requirements of NGO laws in China, MDRT is making changes to how we operate in that country. St</w:t>
      </w:r>
      <w:r w:rsidR="00995F77">
        <w:t xml:space="preserve">ahr and Senior Director, Global Markets </w:t>
      </w:r>
      <w:r w:rsidR="00995F77">
        <w:rPr>
          <w:b/>
        </w:rPr>
        <w:t>Eryn Carter</w:t>
      </w:r>
      <w:r w:rsidRPr="001B3E3C">
        <w:t xml:space="preserve"> had several meeting</w:t>
      </w:r>
      <w:r w:rsidR="00995F77">
        <w:t>s</w:t>
      </w:r>
      <w:r w:rsidRPr="001B3E3C">
        <w:t xml:space="preserve"> with Chinese authorities and reached an agreement with the Shanghai Commission for Promotion of International Trade. Stahr will return in October with Senior Director, Human Resources </w:t>
      </w:r>
      <w:r w:rsidRPr="001B3E3C">
        <w:rPr>
          <w:b/>
          <w:bCs/>
        </w:rPr>
        <w:t xml:space="preserve">Laura Good </w:t>
      </w:r>
      <w:r w:rsidRPr="001B3E3C">
        <w:t>to look at office space and to develop a plan for adding staff to serve MDRT members in China.</w:t>
      </w:r>
    </w:p>
    <w:p w:rsidR="008A7E42" w:rsidRPr="001B3E3C" w:rsidRDefault="008A7E42" w:rsidP="008A7E42">
      <w:pPr>
        <w:pStyle w:val="BodyText"/>
        <w:widowControl/>
        <w:numPr>
          <w:ilvl w:val="0"/>
          <w:numId w:val="24"/>
        </w:numPr>
        <w:spacing w:line="360" w:lineRule="auto"/>
        <w:ind w:right="165"/>
      </w:pPr>
      <w:r>
        <w:t>To address potential confusion</w:t>
      </w:r>
      <w:r w:rsidRPr="001B3E3C">
        <w:t>, it was decided th</w:t>
      </w:r>
      <w:r>
        <w:t>e Executive Committee that presides at the Annual Meeting also will preside at the Global Conference</w:t>
      </w:r>
      <w:r>
        <w:rPr>
          <w:color w:val="1F497D"/>
        </w:rPr>
        <w:t xml:space="preserve"> </w:t>
      </w:r>
      <w:r w:rsidRPr="001B3E3C">
        <w:t>if the meeting dates coincide with the beginning of a new organizational year on Sept</w:t>
      </w:r>
      <w:r w:rsidR="001B3E3C">
        <w:t>ember</w:t>
      </w:r>
      <w:r w:rsidRPr="001B3E3C">
        <w:t xml:space="preserve"> 1.</w:t>
      </w:r>
    </w:p>
    <w:p w:rsidR="008A7E42" w:rsidRDefault="008A7E42" w:rsidP="001B3E3C">
      <w:pPr>
        <w:pStyle w:val="BodyText"/>
        <w:widowControl/>
        <w:numPr>
          <w:ilvl w:val="0"/>
          <w:numId w:val="24"/>
        </w:numPr>
        <w:spacing w:line="360" w:lineRule="auto"/>
        <w:ind w:right="165"/>
      </w:pPr>
      <w:r>
        <w:t>Since no current Executive Committee members have had involvement in building MDRT’s current strategic plan</w:t>
      </w:r>
      <w:r w:rsidRPr="001B3E3C">
        <w:t>, it will be important to review the plan with them each year to ensure we are adhering to</w:t>
      </w:r>
      <w:r w:rsidR="001B3E3C" w:rsidRPr="001B3E3C">
        <w:t xml:space="preserve"> it (or, it</w:t>
      </w:r>
      <w:r w:rsidRPr="001B3E3C">
        <w:t xml:space="preserve">s First Principles) when making organizational decisions. </w:t>
      </w:r>
      <w:r w:rsidR="00995F77">
        <w:t xml:space="preserve">Bedoya </w:t>
      </w:r>
      <w:r w:rsidRPr="001B3E3C">
        <w:t xml:space="preserve">suggested implementing a scoring system for both the Executive Committee and staff </w:t>
      </w:r>
      <w:r w:rsidR="001B3E3C">
        <w:t xml:space="preserve">to use </w:t>
      </w:r>
      <w:r w:rsidRPr="001B3E3C">
        <w:t xml:space="preserve">for this purpose. In December, the Executive Committee will look at the Strategic Plan’s Global Platforms to ensure current and planned activity is consistent with the Global Platforms and drives value for MDRT members. </w:t>
      </w:r>
    </w:p>
    <w:p w:rsidR="002E1FEB" w:rsidRDefault="00664CA1" w:rsidP="003F20F6">
      <w:pPr>
        <w:pStyle w:val="BodyText"/>
        <w:spacing w:before="240"/>
        <w:ind w:left="0"/>
      </w:pPr>
      <w:r>
        <w:rPr>
          <w:u w:val="single"/>
        </w:rPr>
        <w:t>H</w:t>
      </w:r>
      <w:r w:rsidR="002E1FEB">
        <w:rPr>
          <w:u w:val="single"/>
        </w:rPr>
        <w:t>UMAN RESOURCES UPDATE</w:t>
      </w:r>
    </w:p>
    <w:p w:rsidR="002E1FEB" w:rsidRDefault="002E1FEB" w:rsidP="002E1FEB">
      <w:pPr>
        <w:pStyle w:val="BodyText"/>
        <w:rPr>
          <w:u w:val="single"/>
        </w:rPr>
      </w:pPr>
    </w:p>
    <w:p w:rsidR="009E5ACC" w:rsidRDefault="001F7F99" w:rsidP="002E1FEB">
      <w:pPr>
        <w:pStyle w:val="BodyText"/>
        <w:spacing w:line="360" w:lineRule="auto"/>
        <w:ind w:left="0"/>
      </w:pPr>
      <w:r>
        <w:t xml:space="preserve">Good </w:t>
      </w:r>
      <w:r w:rsidR="00664CA1">
        <w:t xml:space="preserve">introduced </w:t>
      </w:r>
      <w:r w:rsidR="009E5ACC">
        <w:t xml:space="preserve">Marketing Coordinator </w:t>
      </w:r>
      <w:r w:rsidR="009E5ACC">
        <w:rPr>
          <w:b/>
        </w:rPr>
        <w:t>Vanessa Claude</w:t>
      </w:r>
      <w:r w:rsidR="009E5ACC">
        <w:t xml:space="preserve">, </w:t>
      </w:r>
      <w:r w:rsidR="003F20F6">
        <w:t xml:space="preserve">new to </w:t>
      </w:r>
      <w:r w:rsidR="009E5ACC">
        <w:t>Marketing and Communications.</w:t>
      </w:r>
      <w:r w:rsidR="0024025A">
        <w:t xml:space="preserve"> </w:t>
      </w:r>
      <w:r w:rsidR="009E5ACC">
        <w:t>MDRT</w:t>
      </w:r>
      <w:r w:rsidR="003F20F6">
        <w:t xml:space="preserve"> completed</w:t>
      </w:r>
      <w:r w:rsidR="009E5ACC">
        <w:t xml:space="preserve"> a successful audit with </w:t>
      </w:r>
      <w:proofErr w:type="spellStart"/>
      <w:r w:rsidR="009E5ACC">
        <w:t>CliftonLarsonAllen</w:t>
      </w:r>
      <w:proofErr w:type="spellEnd"/>
      <w:r w:rsidR="009E5ACC">
        <w:t xml:space="preserve"> (CLA), which determined all looks good with MDRT’s pension.</w:t>
      </w:r>
      <w:r w:rsidR="000F73B0">
        <w:t xml:space="preserve"> </w:t>
      </w:r>
      <w:r w:rsidR="003F20F6">
        <w:t>There was</w:t>
      </w:r>
      <w:r w:rsidR="00EA2BEF">
        <w:t xml:space="preserve"> </w:t>
      </w:r>
      <w:r w:rsidR="003F20F6">
        <w:t>valuable</w:t>
      </w:r>
      <w:r w:rsidR="00710A27">
        <w:t xml:space="preserve"> </w:t>
      </w:r>
      <w:r w:rsidR="00EA2BEF">
        <w:t xml:space="preserve">conversation this week about being an effective leader and an effective staff manager, and </w:t>
      </w:r>
      <w:r w:rsidR="003F20F6">
        <w:t xml:space="preserve">Good </w:t>
      </w:r>
      <w:r w:rsidR="00EA2BEF">
        <w:t xml:space="preserve">encouraged all staff members to have </w:t>
      </w:r>
      <w:r w:rsidR="0024025A">
        <w:t xml:space="preserve">such </w:t>
      </w:r>
      <w:r w:rsidR="00EA2BEF">
        <w:t>conversations when completing their Performance Management reviews</w:t>
      </w:r>
      <w:r w:rsidR="00230AFD">
        <w:t xml:space="preserve">, most of which </w:t>
      </w:r>
      <w:r w:rsidR="0024025A">
        <w:t xml:space="preserve">were completed last week. </w:t>
      </w:r>
      <w:r w:rsidR="003F20F6">
        <w:t xml:space="preserve">HR </w:t>
      </w:r>
      <w:r w:rsidR="0024025A">
        <w:t>does not need copi</w:t>
      </w:r>
      <w:r w:rsidR="000F73B0">
        <w:t xml:space="preserve">es of the forms, but </w:t>
      </w:r>
      <w:r w:rsidR="003F20F6">
        <w:t xml:space="preserve">Good </w:t>
      </w:r>
      <w:r w:rsidR="000F73B0">
        <w:t xml:space="preserve">asked </w:t>
      </w:r>
      <w:r w:rsidR="00230AFD">
        <w:t xml:space="preserve">directors and managers </w:t>
      </w:r>
      <w:r>
        <w:t xml:space="preserve">to </w:t>
      </w:r>
      <w:r w:rsidR="00230AFD">
        <w:t>let her know</w:t>
      </w:r>
      <w:r w:rsidR="0024025A">
        <w:t xml:space="preserve"> when they are completed. </w:t>
      </w:r>
      <w:r w:rsidR="00EA2BEF">
        <w:t xml:space="preserve">MDRT </w:t>
      </w:r>
      <w:r w:rsidR="0024025A">
        <w:t xml:space="preserve">has selected </w:t>
      </w:r>
      <w:proofErr w:type="spellStart"/>
      <w:r w:rsidR="00EA2BEF">
        <w:t>Paycor</w:t>
      </w:r>
      <w:proofErr w:type="spellEnd"/>
      <w:r w:rsidR="00EA2BEF">
        <w:t xml:space="preserve"> payroll services as a replacement for ADP. System changes and training are slated for January and February, with a start date of February 1, 2020. The new system will offer some new advantages, including prompts to individual employees when they have comp or other time available. </w:t>
      </w:r>
      <w:r w:rsidR="00956DCC">
        <w:t xml:space="preserve">Good applauded Accounting Manager </w:t>
      </w:r>
      <w:r w:rsidR="00956DCC">
        <w:rPr>
          <w:b/>
        </w:rPr>
        <w:t>Joanne Consiglio</w:t>
      </w:r>
      <w:r w:rsidR="00956DCC">
        <w:t xml:space="preserve"> and the entire Finance department for their help and support during this transition.</w:t>
      </w:r>
    </w:p>
    <w:p w:rsidR="0009002C" w:rsidRPr="003F20F6" w:rsidRDefault="0009002C" w:rsidP="002E1FEB">
      <w:pPr>
        <w:pStyle w:val="BodyText"/>
        <w:spacing w:line="360" w:lineRule="auto"/>
        <w:ind w:left="0"/>
        <w:rPr>
          <w:sz w:val="16"/>
          <w:szCs w:val="16"/>
        </w:rPr>
      </w:pPr>
    </w:p>
    <w:p w:rsidR="00914242" w:rsidRDefault="0009002C" w:rsidP="0009002C">
      <w:pPr>
        <w:pStyle w:val="BodyText"/>
        <w:spacing w:line="360" w:lineRule="auto"/>
        <w:ind w:left="0"/>
      </w:pPr>
      <w:r>
        <w:t>H</w:t>
      </w:r>
      <w:r w:rsidR="00664CA1">
        <w:t xml:space="preserve">uman Resources Associate </w:t>
      </w:r>
      <w:proofErr w:type="spellStart"/>
      <w:r w:rsidR="00664CA1">
        <w:rPr>
          <w:b/>
        </w:rPr>
        <w:t>Mehvi</w:t>
      </w:r>
      <w:proofErr w:type="spellEnd"/>
      <w:r w:rsidR="00664CA1">
        <w:rPr>
          <w:b/>
        </w:rPr>
        <w:t xml:space="preserve"> Akbar </w:t>
      </w:r>
      <w:r w:rsidR="00664CA1">
        <w:t xml:space="preserve">reported two </w:t>
      </w:r>
      <w:r w:rsidR="001F7F99">
        <w:t xml:space="preserve">open </w:t>
      </w:r>
      <w:r w:rsidR="00664CA1">
        <w:t>position</w:t>
      </w:r>
      <w:r w:rsidR="003F20F6">
        <w:t xml:space="preserve">s – </w:t>
      </w:r>
      <w:r w:rsidR="00664CA1">
        <w:t xml:space="preserve">Front-End Web Designer </w:t>
      </w:r>
      <w:r w:rsidR="001F7F99">
        <w:t>(</w:t>
      </w:r>
      <w:r w:rsidR="00664CA1">
        <w:t>Emerging Media</w:t>
      </w:r>
      <w:r w:rsidR="001F7F99">
        <w:t>)</w:t>
      </w:r>
      <w:r w:rsidR="00664CA1">
        <w:t xml:space="preserve"> and Meet</w:t>
      </w:r>
      <w:r w:rsidR="001F7F99">
        <w:t>ing Planner (Meeting Services)</w:t>
      </w:r>
      <w:r w:rsidR="00664CA1">
        <w:t>. Akbar re</w:t>
      </w:r>
      <w:r w:rsidR="00664CA1" w:rsidRPr="00664CA1">
        <w:t>minded</w:t>
      </w:r>
      <w:r w:rsidR="00664CA1">
        <w:t xml:space="preserve"> staff about the pumpkin-carving and decorating contest. Team entries are due no later than 10 a.m. </w:t>
      </w:r>
      <w:r w:rsidR="00664CA1">
        <w:lastRenderedPageBreak/>
        <w:t>on October 30. Participation is not mandatory.</w:t>
      </w:r>
    </w:p>
    <w:p w:rsidR="00A4409A" w:rsidRDefault="00A4409A" w:rsidP="0009002C">
      <w:pPr>
        <w:pStyle w:val="BodyText"/>
        <w:spacing w:line="360" w:lineRule="auto"/>
        <w:ind w:left="0"/>
      </w:pPr>
    </w:p>
    <w:p w:rsidR="002E1FEB" w:rsidRDefault="00506369" w:rsidP="0090407D">
      <w:pPr>
        <w:spacing w:after="240"/>
        <w:rPr>
          <w:u w:val="single"/>
        </w:rPr>
      </w:pPr>
      <w:r>
        <w:rPr>
          <w:u w:val="single"/>
        </w:rPr>
        <w:t>M</w:t>
      </w:r>
      <w:r w:rsidR="002E1FEB">
        <w:rPr>
          <w:u w:val="single"/>
        </w:rPr>
        <w:t>EETING SERVICES UPDATE</w:t>
      </w:r>
    </w:p>
    <w:p w:rsidR="006078F3" w:rsidRPr="006078F3" w:rsidRDefault="006078F3" w:rsidP="0009002C">
      <w:pPr>
        <w:pStyle w:val="BodyText"/>
        <w:spacing w:line="360" w:lineRule="auto"/>
        <w:ind w:left="0"/>
      </w:pPr>
      <w:r w:rsidRPr="006078F3">
        <w:t xml:space="preserve">Project </w:t>
      </w:r>
      <w:r>
        <w:t xml:space="preserve">Manager </w:t>
      </w:r>
      <w:r>
        <w:rPr>
          <w:b/>
          <w:bCs/>
        </w:rPr>
        <w:t xml:space="preserve">Luann Burchfield </w:t>
      </w:r>
      <w:r>
        <w:t xml:space="preserve">reviewed upcoming 2020 meetings. The Annual Meeting will be held June 7 to 10 in Anaheim, California. The MDRT Global Conference </w:t>
      </w:r>
      <w:r w:rsidR="0090407D">
        <w:t>is set for</w:t>
      </w:r>
      <w:r>
        <w:t xml:space="preserve"> August 30 to September 2 in Dubai, United Arab Emirates. </w:t>
      </w:r>
      <w:r w:rsidRPr="006078F3">
        <w:t xml:space="preserve">Dual registration </w:t>
      </w:r>
      <w:r w:rsidR="00065C9E">
        <w:t xml:space="preserve">will be open </w:t>
      </w:r>
      <w:r w:rsidRPr="006078F3">
        <w:t xml:space="preserve">for both meetings </w:t>
      </w:r>
      <w:r w:rsidR="00065C9E">
        <w:t>once</w:t>
      </w:r>
      <w:r w:rsidRPr="006078F3">
        <w:t xml:space="preserve"> again, with a similar timef</w:t>
      </w:r>
      <w:r>
        <w:t>rame and pattern to last year. </w:t>
      </w:r>
      <w:r w:rsidR="00230AFD">
        <w:t xml:space="preserve">Both will start with </w:t>
      </w:r>
      <w:r w:rsidR="00065C9E">
        <w:t>P</w:t>
      </w:r>
      <w:r w:rsidRPr="006078F3">
        <w:t xml:space="preserve">riority open for specific member categories </w:t>
      </w:r>
      <w:r w:rsidR="00230AFD">
        <w:t>during Weeks 1-2</w:t>
      </w:r>
      <w:r w:rsidRPr="006078F3">
        <w:t xml:space="preserve"> before opening publicly to</w:t>
      </w:r>
      <w:r w:rsidR="0090407D">
        <w:t xml:space="preserve"> all members.</w:t>
      </w:r>
      <w:r w:rsidRPr="006078F3">
        <w:t xml:space="preserve"> </w:t>
      </w:r>
      <w:r w:rsidR="00065C9E">
        <w:t>R</w:t>
      </w:r>
      <w:r w:rsidRPr="006078F3">
        <w:t xml:space="preserve">egistration fees </w:t>
      </w:r>
      <w:r w:rsidR="00065C9E">
        <w:t>have increased for both meetings:</w:t>
      </w:r>
      <w:r w:rsidR="0099402C">
        <w:t xml:space="preserve"> advance r</w:t>
      </w:r>
      <w:r w:rsidRPr="006078F3">
        <w:t xml:space="preserve">egistration </w:t>
      </w:r>
      <w:r w:rsidR="0099402C">
        <w:t>(</w:t>
      </w:r>
      <w:r w:rsidRPr="006078F3">
        <w:t>USD 200</w:t>
      </w:r>
      <w:r w:rsidR="00065C9E">
        <w:t xml:space="preserve"> increase</w:t>
      </w:r>
      <w:r w:rsidR="0099402C">
        <w:t>); general r</w:t>
      </w:r>
      <w:r w:rsidRPr="006078F3">
        <w:t>egistration</w:t>
      </w:r>
      <w:r w:rsidR="0099402C">
        <w:t xml:space="preserve"> (</w:t>
      </w:r>
      <w:r w:rsidRPr="006078F3">
        <w:t>USD 100</w:t>
      </w:r>
      <w:r w:rsidR="0099402C">
        <w:t>)</w:t>
      </w:r>
      <w:r w:rsidRPr="006078F3">
        <w:t>;</w:t>
      </w:r>
      <w:r w:rsidR="0099402C">
        <w:t xml:space="preserve"> and on-site r</w:t>
      </w:r>
      <w:r w:rsidRPr="006078F3">
        <w:t xml:space="preserve">egistration </w:t>
      </w:r>
      <w:r w:rsidR="0099402C">
        <w:t>(</w:t>
      </w:r>
      <w:r w:rsidRPr="006078F3">
        <w:t>USD 100</w:t>
      </w:r>
      <w:r w:rsidR="0099402C">
        <w:t>)</w:t>
      </w:r>
      <w:r w:rsidRPr="006078F3">
        <w:t xml:space="preserve">.  </w:t>
      </w:r>
    </w:p>
    <w:p w:rsidR="006078F3" w:rsidRPr="003F20F6" w:rsidRDefault="006078F3" w:rsidP="006078F3">
      <w:pPr>
        <w:pStyle w:val="BodyText"/>
        <w:spacing w:line="360" w:lineRule="auto"/>
        <w:ind w:left="0"/>
        <w:rPr>
          <w:color w:val="1F497D"/>
          <w:sz w:val="16"/>
          <w:szCs w:val="16"/>
        </w:rPr>
      </w:pPr>
    </w:p>
    <w:p w:rsidR="006078F3" w:rsidRPr="006078F3" w:rsidRDefault="006078F3" w:rsidP="006078F3">
      <w:pPr>
        <w:pStyle w:val="BodyText"/>
        <w:spacing w:line="360" w:lineRule="auto"/>
        <w:ind w:left="0"/>
      </w:pPr>
      <w:r w:rsidRPr="006078F3">
        <w:t>Joint planning is underway for both meetings by Professional Development (program structure and content), Meeting Services (logistics), Marketing and</w:t>
      </w:r>
      <w:r w:rsidR="0090407D">
        <w:t xml:space="preserve"> Communications</w:t>
      </w:r>
      <w:r w:rsidR="000B5E73">
        <w:t xml:space="preserve"> (promotions)</w:t>
      </w:r>
      <w:r w:rsidR="0090407D">
        <w:t xml:space="preserve"> and </w:t>
      </w:r>
      <w:r w:rsidRPr="006078F3">
        <w:t>Emerging Med</w:t>
      </w:r>
      <w:r w:rsidR="006F4FD3">
        <w:t>ia (</w:t>
      </w:r>
      <w:r w:rsidR="000B5E73">
        <w:t>web</w:t>
      </w:r>
      <w:r w:rsidR="00220A7C">
        <w:t xml:space="preserve">sites). </w:t>
      </w:r>
      <w:r w:rsidRPr="006078F3">
        <w:t>The A</w:t>
      </w:r>
      <w:r w:rsidR="0090407D">
        <w:t xml:space="preserve">nnual </w:t>
      </w:r>
      <w:r w:rsidRPr="006078F3">
        <w:t>M</w:t>
      </w:r>
      <w:r w:rsidR="0090407D">
        <w:t>eeting</w:t>
      </w:r>
      <w:r w:rsidRPr="006078F3">
        <w:t xml:space="preserve"> site visit to Anaheim </w:t>
      </w:r>
      <w:r w:rsidR="009B0A5F">
        <w:t>will take place</w:t>
      </w:r>
      <w:r w:rsidRPr="006078F3">
        <w:t xml:space="preserve"> in November in conjunction with the A</w:t>
      </w:r>
      <w:r w:rsidR="009B0A5F">
        <w:t>nnual Meeting</w:t>
      </w:r>
      <w:r w:rsidR="0090407D">
        <w:t xml:space="preserve"> </w:t>
      </w:r>
      <w:r w:rsidRPr="006078F3">
        <w:t>P</w:t>
      </w:r>
      <w:r w:rsidR="0090407D">
        <w:t xml:space="preserve">rograms </w:t>
      </w:r>
      <w:r w:rsidRPr="006078F3">
        <w:t>G</w:t>
      </w:r>
      <w:r w:rsidR="0090407D">
        <w:t xml:space="preserve">eneral </w:t>
      </w:r>
      <w:r w:rsidRPr="006078F3">
        <w:t>A</w:t>
      </w:r>
      <w:r w:rsidR="0090407D">
        <w:t>rrangements (PGA) Committee,</w:t>
      </w:r>
      <w:r w:rsidRPr="006078F3">
        <w:t xml:space="preserve"> and the Global Conference site </w:t>
      </w:r>
      <w:r w:rsidR="0090407D">
        <w:t xml:space="preserve">visit </w:t>
      </w:r>
      <w:r w:rsidRPr="006078F3">
        <w:t xml:space="preserve">to Dubai will </w:t>
      </w:r>
      <w:r w:rsidR="000B5E73">
        <w:t xml:space="preserve">be </w:t>
      </w:r>
      <w:r w:rsidRPr="006078F3">
        <w:t>in January</w:t>
      </w:r>
      <w:r w:rsidR="0090407D">
        <w:t>,</w:t>
      </w:r>
      <w:r w:rsidRPr="006078F3">
        <w:t xml:space="preserve"> i</w:t>
      </w:r>
      <w:r>
        <w:t>n conjunction with the G</w:t>
      </w:r>
      <w:r w:rsidR="0090407D">
        <w:t xml:space="preserve">lobal </w:t>
      </w:r>
      <w:r>
        <w:t>C</w:t>
      </w:r>
      <w:r w:rsidR="0090407D">
        <w:t>onference</w:t>
      </w:r>
      <w:r>
        <w:t xml:space="preserve"> PGA. </w:t>
      </w:r>
      <w:r w:rsidRPr="006078F3">
        <w:t>A</w:t>
      </w:r>
      <w:r w:rsidR="0090407D">
        <w:t xml:space="preserve">nnual </w:t>
      </w:r>
      <w:r w:rsidRPr="006078F3">
        <w:t>M</w:t>
      </w:r>
      <w:r w:rsidR="0090407D">
        <w:t xml:space="preserve">eeting team meetings kicked </w:t>
      </w:r>
      <w:r w:rsidRPr="006078F3">
        <w:t xml:space="preserve">off </w:t>
      </w:r>
      <w:r w:rsidR="0090407D">
        <w:t>October 15</w:t>
      </w:r>
      <w:r w:rsidR="009B0A5F">
        <w:t>;</w:t>
      </w:r>
      <w:r w:rsidR="0090407D">
        <w:t xml:space="preserve"> Global Conference team m</w:t>
      </w:r>
      <w:r w:rsidRPr="006078F3">
        <w:t>eetings will begin</w:t>
      </w:r>
      <w:r w:rsidR="006F4FD3">
        <w:t xml:space="preserve"> sometime after the MDRT E</w:t>
      </w:r>
      <w:r w:rsidR="000B5E73">
        <w:t>DGE</w:t>
      </w:r>
      <w:r w:rsidR="006F4FD3">
        <w:t xml:space="preserve">. Burchfield </w:t>
      </w:r>
      <w:r w:rsidR="000B5E73">
        <w:t xml:space="preserve">serves as </w:t>
      </w:r>
      <w:r w:rsidRPr="006078F3">
        <w:t>A</w:t>
      </w:r>
      <w:r w:rsidR="006F4FD3">
        <w:t xml:space="preserve">nnual </w:t>
      </w:r>
      <w:r w:rsidRPr="006078F3">
        <w:t>M</w:t>
      </w:r>
      <w:r w:rsidR="006F4FD3">
        <w:t>eeting</w:t>
      </w:r>
      <w:r w:rsidRPr="006078F3">
        <w:t xml:space="preserve"> </w:t>
      </w:r>
      <w:r>
        <w:t xml:space="preserve">team lead. </w:t>
      </w:r>
      <w:r w:rsidRPr="006078F3">
        <w:t>Global Conference team co-leads are</w:t>
      </w:r>
      <w:r w:rsidR="006F4FD3">
        <w:t xml:space="preserve"> Meetings Managers</w:t>
      </w:r>
      <w:r w:rsidRPr="006078F3">
        <w:t xml:space="preserve"> </w:t>
      </w:r>
      <w:r w:rsidRPr="006F4FD3">
        <w:rPr>
          <w:b/>
        </w:rPr>
        <w:t>Joanne Jensen</w:t>
      </w:r>
      <w:r w:rsidRPr="006078F3">
        <w:t xml:space="preserve"> and </w:t>
      </w:r>
      <w:r w:rsidRPr="006F4FD3">
        <w:rPr>
          <w:b/>
        </w:rPr>
        <w:t>Phyllis Coneset</w:t>
      </w:r>
      <w:r w:rsidRPr="006078F3">
        <w:t>.</w:t>
      </w:r>
      <w:r w:rsidR="006F4FD3">
        <w:t xml:space="preserve"> Meeting Planner</w:t>
      </w:r>
      <w:r w:rsidRPr="006078F3">
        <w:t> </w:t>
      </w:r>
      <w:r w:rsidRPr="006F4FD3">
        <w:rPr>
          <w:b/>
        </w:rPr>
        <w:t>Kristal Montiel</w:t>
      </w:r>
      <w:r w:rsidR="00342B75">
        <w:t xml:space="preserve"> is</w:t>
      </w:r>
      <w:r w:rsidRPr="006078F3">
        <w:t xml:space="preserve"> registration information lead for both meetings</w:t>
      </w:r>
      <w:r w:rsidR="006F4FD3">
        <w:t>,</w:t>
      </w:r>
      <w:r w:rsidRPr="006078F3">
        <w:t xml:space="preserve"> utilizing </w:t>
      </w:r>
      <w:proofErr w:type="spellStart"/>
      <w:r w:rsidRPr="006078F3">
        <w:t>Experient</w:t>
      </w:r>
      <w:proofErr w:type="spellEnd"/>
      <w:r w:rsidRPr="006078F3">
        <w:t xml:space="preserve"> as our A</w:t>
      </w:r>
      <w:r w:rsidR="0090407D">
        <w:t xml:space="preserve">nnual </w:t>
      </w:r>
      <w:r w:rsidRPr="006078F3">
        <w:t>M</w:t>
      </w:r>
      <w:r w:rsidR="0090407D">
        <w:t>eeting registration and h</w:t>
      </w:r>
      <w:r w:rsidRPr="006078F3">
        <w:t>ousing service p</w:t>
      </w:r>
      <w:r w:rsidR="0090407D">
        <w:t>rovider and MCI-Singapore for the</w:t>
      </w:r>
      <w:r w:rsidRPr="006078F3">
        <w:t xml:space="preserve"> G</w:t>
      </w:r>
      <w:r w:rsidR="0090407D">
        <w:t xml:space="preserve">lobal </w:t>
      </w:r>
      <w:r w:rsidRPr="006078F3">
        <w:t>C</w:t>
      </w:r>
      <w:r w:rsidR="0090407D">
        <w:t xml:space="preserve">onference. </w:t>
      </w:r>
      <w:r w:rsidRPr="006078F3">
        <w:t xml:space="preserve">Professional Development has </w:t>
      </w:r>
      <w:r w:rsidR="009B0A5F">
        <w:t xml:space="preserve">assigned </w:t>
      </w:r>
      <w:r w:rsidRPr="006078F3">
        <w:t>c</w:t>
      </w:r>
      <w:r w:rsidR="006F4FD3">
        <w:t>ontent leads for each meeting</w:t>
      </w:r>
      <w:r w:rsidR="00342B75">
        <w:t>:</w:t>
      </w:r>
      <w:r w:rsidR="006F4FD3">
        <w:t xml:space="preserve"> Marketing Coordinator </w:t>
      </w:r>
      <w:r w:rsidRPr="006F4FD3">
        <w:rPr>
          <w:b/>
        </w:rPr>
        <w:t xml:space="preserve">Taylor Conrad </w:t>
      </w:r>
      <w:r w:rsidR="0090407D" w:rsidRPr="006078F3">
        <w:t>and</w:t>
      </w:r>
      <w:r w:rsidR="0090407D">
        <w:t xml:space="preserve"> Media Relations Coordinator</w:t>
      </w:r>
      <w:r w:rsidR="0090407D" w:rsidRPr="006078F3">
        <w:t xml:space="preserve"> </w:t>
      </w:r>
      <w:r w:rsidR="0090407D" w:rsidRPr="006F4FD3">
        <w:rPr>
          <w:b/>
        </w:rPr>
        <w:t>Giang Ngo</w:t>
      </w:r>
      <w:r w:rsidR="00342B75">
        <w:rPr>
          <w:b/>
        </w:rPr>
        <w:t xml:space="preserve"> </w:t>
      </w:r>
      <w:r w:rsidR="009B0A5F" w:rsidRPr="009B0A5F">
        <w:t xml:space="preserve">are </w:t>
      </w:r>
      <w:r w:rsidR="0090407D">
        <w:t>marketing representatives for the Annual Meeting and Global Conference, respectively.</w:t>
      </w:r>
      <w:r w:rsidR="0090407D" w:rsidRPr="006078F3">
        <w:t xml:space="preserve"> </w:t>
      </w:r>
      <w:r w:rsidRPr="006078F3">
        <w:t>Burchfield congratulated everyone involved with the upcoming MDRT EDGE meeting, October 21 to 23 in New York City.</w:t>
      </w:r>
    </w:p>
    <w:p w:rsidR="004F1364" w:rsidRPr="002E1FEB" w:rsidRDefault="004F1364" w:rsidP="00D8729B">
      <w:pPr>
        <w:pStyle w:val="BodyText"/>
        <w:spacing w:line="360" w:lineRule="auto"/>
        <w:ind w:left="0"/>
      </w:pPr>
    </w:p>
    <w:p w:rsidR="009D7300" w:rsidRDefault="009D7300" w:rsidP="009D7300">
      <w:pPr>
        <w:pStyle w:val="BodyText"/>
        <w:spacing w:before="1"/>
        <w:ind w:left="0"/>
        <w:rPr>
          <w:rFonts w:eastAsiaTheme="minorHAnsi"/>
          <w:lang w:bidi="ar-SA"/>
        </w:rPr>
      </w:pPr>
      <w:r>
        <w:rPr>
          <w:u w:val="single"/>
        </w:rPr>
        <w:t>IT UPDATE</w:t>
      </w:r>
    </w:p>
    <w:p w:rsidR="009D7300" w:rsidRDefault="009D7300" w:rsidP="009D7300">
      <w:pPr>
        <w:pStyle w:val="BodyText"/>
        <w:ind w:left="0"/>
        <w:rPr>
          <w:u w:val="single"/>
        </w:rPr>
      </w:pPr>
    </w:p>
    <w:p w:rsidR="009D7300" w:rsidRDefault="009D7300" w:rsidP="009B0A5F">
      <w:pPr>
        <w:pStyle w:val="BodyText"/>
        <w:spacing w:line="360" w:lineRule="auto"/>
        <w:ind w:left="0"/>
        <w:rPr>
          <w:u w:val="single"/>
        </w:rPr>
      </w:pPr>
      <w:r>
        <w:rPr>
          <w:u w:val="single"/>
        </w:rPr>
        <w:t>Security and Scams</w:t>
      </w:r>
    </w:p>
    <w:p w:rsidR="00FC15C0" w:rsidRDefault="009B0A5F" w:rsidP="009B0A5F">
      <w:pPr>
        <w:pStyle w:val="BodyText"/>
        <w:spacing w:line="360" w:lineRule="auto"/>
        <w:ind w:left="0"/>
        <w:rPr>
          <w:rFonts w:eastAsiaTheme="minorHAnsi"/>
          <w:lang w:bidi="ar-SA"/>
        </w:rPr>
      </w:pPr>
      <w:r>
        <w:t xml:space="preserve">Senior Director, Information Technology </w:t>
      </w:r>
      <w:r>
        <w:rPr>
          <w:b/>
        </w:rPr>
        <w:t>Jim Unander</w:t>
      </w:r>
      <w:r>
        <w:t xml:space="preserve"> </w:t>
      </w:r>
      <w:r w:rsidR="000F73B0">
        <w:t>reported</w:t>
      </w:r>
      <w:r w:rsidR="006078F3">
        <w:t xml:space="preserve"> we are seeing more and better scams, and cited</w:t>
      </w:r>
      <w:r w:rsidR="005B69F6">
        <w:t xml:space="preserve"> one</w:t>
      </w:r>
      <w:r w:rsidR="006078F3">
        <w:rPr>
          <w:color w:val="1F497D"/>
        </w:rPr>
        <w:t xml:space="preserve"> </w:t>
      </w:r>
      <w:r w:rsidR="006078F3">
        <w:t>spear-phishing example</w:t>
      </w:r>
      <w:r w:rsidR="005B69F6">
        <w:t xml:space="preserve"> involving </w:t>
      </w:r>
      <w:r w:rsidR="006078F3" w:rsidRPr="006F4FD3">
        <w:t xml:space="preserve">access of public information about MDRT Board meetings, researching who is MDRT’s Finance director, then sending targeted emails </w:t>
      </w:r>
      <w:r w:rsidR="00620F8A">
        <w:t>about</w:t>
      </w:r>
      <w:r w:rsidR="006078F3" w:rsidRPr="006F4FD3">
        <w:t xml:space="preserve"> discussions that were likely to have occurred at the meeting. Scammers are accessing our cookies to see what we browse and </w:t>
      </w:r>
      <w:r w:rsidR="00620F8A">
        <w:t xml:space="preserve">are </w:t>
      </w:r>
      <w:r w:rsidR="006078F3" w:rsidRPr="006F4FD3">
        <w:t>targeting emails based on that history.</w:t>
      </w:r>
      <w:r w:rsidR="006078F3">
        <w:t xml:space="preserve"> </w:t>
      </w:r>
      <w:r w:rsidR="006078F3">
        <w:lastRenderedPageBreak/>
        <w:t>Scams are becom</w:t>
      </w:r>
      <w:r>
        <w:t>ing more and more sophisticated</w:t>
      </w:r>
      <w:r w:rsidR="006078F3">
        <w:t xml:space="preserve"> and are using better English. Even with new software, Unander said it is everyone’s job to be vigilant, and suggested that staff use different passwords for different applications. </w:t>
      </w:r>
      <w:r w:rsidR="00FC15C0">
        <w:t xml:space="preserve">He also </w:t>
      </w:r>
      <w:r w:rsidR="006078F3">
        <w:t xml:space="preserve">urged </w:t>
      </w:r>
      <w:r>
        <w:t>staff</w:t>
      </w:r>
      <w:r w:rsidR="006078F3">
        <w:t xml:space="preserve"> to double-check email addresses next to senders’ names</w:t>
      </w:r>
      <w:r w:rsidR="00FC15C0">
        <w:t>,</w:t>
      </w:r>
      <w:r w:rsidR="000F73B0">
        <w:t xml:space="preserve"> and</w:t>
      </w:r>
      <w:r w:rsidR="00FC15C0">
        <w:t xml:space="preserve"> mentioned</w:t>
      </w:r>
      <w:r w:rsidR="006078F3">
        <w:t xml:space="preserve"> </w:t>
      </w:r>
      <w:r>
        <w:t xml:space="preserve">recent </w:t>
      </w:r>
      <w:r w:rsidR="006078F3">
        <w:t>use of “</w:t>
      </w:r>
      <w:proofErr w:type="spellStart"/>
      <w:r w:rsidR="006078F3">
        <w:t>mrdt</w:t>
      </w:r>
      <w:proofErr w:type="spellEnd"/>
      <w:r w:rsidR="006078F3">
        <w:t xml:space="preserve">” – a subtle transposition -- as an example to watch for. Artificial Intelligence (AI) is being used to scam, making emails and links look legitimate. </w:t>
      </w:r>
      <w:r w:rsidR="00620F8A">
        <w:t>The good news is that we are finding better ways of using AI, such as getting information about our members.</w:t>
      </w:r>
      <w:r w:rsidR="00620F8A">
        <w:rPr>
          <w:rFonts w:eastAsiaTheme="minorHAnsi"/>
          <w:lang w:bidi="ar-SA"/>
        </w:rPr>
        <w:t xml:space="preserve"> </w:t>
      </w:r>
    </w:p>
    <w:p w:rsidR="009D7300" w:rsidRDefault="009D7300" w:rsidP="00220A7C">
      <w:pPr>
        <w:pStyle w:val="BodyText"/>
        <w:spacing w:before="240" w:line="360" w:lineRule="auto"/>
        <w:ind w:left="0"/>
        <w:rPr>
          <w:u w:val="single"/>
        </w:rPr>
      </w:pPr>
      <w:proofErr w:type="spellStart"/>
      <w:r>
        <w:rPr>
          <w:u w:val="single"/>
        </w:rPr>
        <w:t>Aptify</w:t>
      </w:r>
      <w:proofErr w:type="spellEnd"/>
      <w:r>
        <w:rPr>
          <w:u w:val="single"/>
        </w:rPr>
        <w:t xml:space="preserve"> and Website Environment Upgrades</w:t>
      </w:r>
    </w:p>
    <w:p w:rsidR="006078F3" w:rsidRPr="00003912" w:rsidRDefault="006078F3" w:rsidP="006078F3">
      <w:pPr>
        <w:pStyle w:val="BodyText"/>
        <w:spacing w:line="360" w:lineRule="auto"/>
        <w:ind w:left="0"/>
      </w:pPr>
      <w:r>
        <w:t xml:space="preserve">The migration of the </w:t>
      </w:r>
      <w:proofErr w:type="spellStart"/>
      <w:r>
        <w:t>Aptify</w:t>
      </w:r>
      <w:proofErr w:type="spellEnd"/>
      <w:r>
        <w:t xml:space="preserve"> environment to the </w:t>
      </w:r>
      <w:r w:rsidR="00003912">
        <w:t xml:space="preserve">Microsoft </w:t>
      </w:r>
      <w:r>
        <w:t xml:space="preserve">Azure Cloud is complete. </w:t>
      </w:r>
      <w:r w:rsidRPr="006F4FD3">
        <w:t xml:space="preserve">The migration to </w:t>
      </w:r>
      <w:r w:rsidR="00003912">
        <w:t>the</w:t>
      </w:r>
      <w:r w:rsidRPr="006F4FD3">
        <w:t xml:space="preserve"> Cloud </w:t>
      </w:r>
      <w:r>
        <w:t xml:space="preserve">increased processing power internally and on member sites. </w:t>
      </w:r>
      <w:r w:rsidR="005B69F6">
        <w:t>N</w:t>
      </w:r>
      <w:r>
        <w:t xml:space="preserve">ew use of separate servers will provide </w:t>
      </w:r>
      <w:r w:rsidR="000F73B0">
        <w:t>eight</w:t>
      </w:r>
      <w:r>
        <w:rPr>
          <w:color w:val="1F497D"/>
        </w:rPr>
        <w:t xml:space="preserve"> </w:t>
      </w:r>
      <w:r>
        <w:t>times more processing power</w:t>
      </w:r>
      <w:r w:rsidR="005B69F6">
        <w:t>; e</w:t>
      </w:r>
      <w:r>
        <w:t xml:space="preserve">ach server can scale up when we need more power, and scale back when extra power is not needed. </w:t>
      </w:r>
      <w:r w:rsidRPr="006F4FD3">
        <w:t xml:space="preserve">To address one outstanding issue, </w:t>
      </w:r>
      <w:proofErr w:type="spellStart"/>
      <w:r w:rsidRPr="006F4FD3">
        <w:t>Apt</w:t>
      </w:r>
      <w:r w:rsidR="005B69F6">
        <w:t>ify</w:t>
      </w:r>
      <w:proofErr w:type="spellEnd"/>
      <w:r w:rsidR="005B69F6">
        <w:t xml:space="preserve"> technicians recreated both remote access servers </w:t>
      </w:r>
      <w:r w:rsidRPr="006F4FD3">
        <w:t xml:space="preserve">and will continue to monitor them. OneDrive, similar to </w:t>
      </w:r>
      <w:proofErr w:type="spellStart"/>
      <w:r w:rsidRPr="006F4FD3">
        <w:t>Sharepoint</w:t>
      </w:r>
      <w:proofErr w:type="spellEnd"/>
      <w:r w:rsidRPr="006F4FD3">
        <w:t>, lets us share documents a</w:t>
      </w:r>
      <w:r w:rsidR="000F73B0">
        <w:t>n</w:t>
      </w:r>
      <w:r w:rsidRPr="006F4FD3">
        <w:t xml:space="preserve">d access </w:t>
      </w:r>
      <w:r w:rsidR="000F73B0">
        <w:t>them more easily</w:t>
      </w:r>
      <w:r w:rsidRPr="006F4FD3">
        <w:t xml:space="preserve"> when working remotely.</w:t>
      </w:r>
      <w:r>
        <w:rPr>
          <w:color w:val="1F497D"/>
        </w:rPr>
        <w:t xml:space="preserve"> </w:t>
      </w:r>
      <w:r>
        <w:t xml:space="preserve">While IT looked at </w:t>
      </w:r>
      <w:proofErr w:type="spellStart"/>
      <w:r>
        <w:t>Sharepoint</w:t>
      </w:r>
      <w:proofErr w:type="spellEnd"/>
      <w:r>
        <w:t xml:space="preserve">, MDRT </w:t>
      </w:r>
      <w:r w:rsidR="005B69F6">
        <w:t xml:space="preserve">will continue to use Dropbox </w:t>
      </w:r>
      <w:r>
        <w:t xml:space="preserve">at least </w:t>
      </w:r>
      <w:r w:rsidR="00003912">
        <w:t xml:space="preserve">for </w:t>
      </w:r>
      <w:r>
        <w:t>the next two months</w:t>
      </w:r>
      <w:r w:rsidR="005B69F6">
        <w:t>,</w:t>
      </w:r>
      <w:r>
        <w:t xml:space="preserve"> until the IT team finds the right combination of tools. </w:t>
      </w:r>
      <w:r w:rsidRPr="006F4FD3">
        <w:t xml:space="preserve">MDRT will need to migrate to Office 365, since Microsoft </w:t>
      </w:r>
      <w:r w:rsidR="00413750">
        <w:t>will stop</w:t>
      </w:r>
      <w:r w:rsidR="00003912">
        <w:t xml:space="preserve"> </w:t>
      </w:r>
      <w:r w:rsidRPr="006F4FD3">
        <w:t>support</w:t>
      </w:r>
      <w:r w:rsidR="00413750">
        <w:t>ing</w:t>
      </w:r>
      <w:r w:rsidRPr="006F4FD3">
        <w:t xml:space="preserve"> Office 2013 </w:t>
      </w:r>
      <w:r w:rsidR="00413750">
        <w:t>in</w:t>
      </w:r>
      <w:r w:rsidR="00D862E7">
        <w:t xml:space="preserve"> </w:t>
      </w:r>
      <w:r w:rsidRPr="006F4FD3">
        <w:t xml:space="preserve">October 2020. Microsoft </w:t>
      </w:r>
      <w:r>
        <w:t xml:space="preserve">is </w:t>
      </w:r>
      <w:r w:rsidR="00413750">
        <w:t>ceasing</w:t>
      </w:r>
      <w:r>
        <w:t xml:space="preserve"> s</w:t>
      </w:r>
      <w:r w:rsidR="00D862E7">
        <w:t>upport of Windows 7 in January 2020</w:t>
      </w:r>
      <w:r>
        <w:t xml:space="preserve">. </w:t>
      </w:r>
      <w:r w:rsidR="00D862E7">
        <w:t>While</w:t>
      </w:r>
      <w:r w:rsidR="00003912">
        <w:t xml:space="preserve"> </w:t>
      </w:r>
      <w:r>
        <w:t>MDRT no longer use</w:t>
      </w:r>
      <w:r w:rsidR="000F73B0">
        <w:t xml:space="preserve">s Windows 7, Unander </w:t>
      </w:r>
      <w:r w:rsidR="003F20F6">
        <w:t>warned</w:t>
      </w:r>
      <w:r>
        <w:t xml:space="preserve"> staff who may be using </w:t>
      </w:r>
      <w:r w:rsidR="00413750">
        <w:t>it</w:t>
      </w:r>
      <w:r>
        <w:t xml:space="preserve"> at home.</w:t>
      </w:r>
    </w:p>
    <w:p w:rsidR="006078F3" w:rsidRDefault="006078F3" w:rsidP="009D7300">
      <w:pPr>
        <w:pStyle w:val="BodyText"/>
        <w:spacing w:line="360" w:lineRule="auto"/>
        <w:ind w:left="0"/>
      </w:pPr>
    </w:p>
    <w:p w:rsidR="00E7497B" w:rsidRDefault="003126C2" w:rsidP="003126C2">
      <w:pPr>
        <w:pStyle w:val="BodyText"/>
        <w:spacing w:line="360" w:lineRule="auto"/>
        <w:ind w:left="0"/>
        <w:rPr>
          <w:rFonts w:eastAsiaTheme="minorHAnsi"/>
          <w:lang w:bidi="ar-SA"/>
        </w:rPr>
      </w:pPr>
      <w:r w:rsidRPr="001B3E3C">
        <w:rPr>
          <w:u w:val="single"/>
        </w:rPr>
        <w:t>M</w:t>
      </w:r>
      <w:r w:rsidR="0009002C">
        <w:rPr>
          <w:u w:val="single"/>
        </w:rPr>
        <w:t xml:space="preserve">DRT </w:t>
      </w:r>
      <w:r w:rsidR="002E1FEB">
        <w:rPr>
          <w:u w:val="single"/>
        </w:rPr>
        <w:t>F</w:t>
      </w:r>
      <w:r w:rsidR="00E7497B">
        <w:rPr>
          <w:u w:val="single"/>
        </w:rPr>
        <w:t>OUNDATION UPDATE</w:t>
      </w:r>
    </w:p>
    <w:p w:rsidR="003126C2" w:rsidRDefault="00EC5046" w:rsidP="003126C2">
      <w:pPr>
        <w:pStyle w:val="BodyText"/>
        <w:spacing w:before="123" w:line="360" w:lineRule="auto"/>
        <w:ind w:left="0" w:right="338"/>
      </w:pPr>
      <w:r>
        <w:t xml:space="preserve">Global Development Manager </w:t>
      </w:r>
      <w:r>
        <w:rPr>
          <w:b/>
        </w:rPr>
        <w:t>Karen Matts</w:t>
      </w:r>
      <w:r w:rsidR="006F3613">
        <w:t xml:space="preserve"> shared </w:t>
      </w:r>
      <w:r w:rsidR="00CE5BA0">
        <w:t>members’</w:t>
      </w:r>
      <w:r>
        <w:t xml:space="preserve"> impact </w:t>
      </w:r>
      <w:r w:rsidR="00CE5BA0">
        <w:t xml:space="preserve">through </w:t>
      </w:r>
      <w:r>
        <w:t>recent service project</w:t>
      </w:r>
      <w:r w:rsidR="00CE5BA0">
        <w:t xml:space="preserve">s. </w:t>
      </w:r>
      <w:r w:rsidR="000060B0">
        <w:t xml:space="preserve">The Foundation invested $10,000 </w:t>
      </w:r>
      <w:r w:rsidR="00CE5BA0">
        <w:t xml:space="preserve">in the “Ride on Center for Kids” in Texas, an equine therapy organization that </w:t>
      </w:r>
      <w:r w:rsidR="000060B0">
        <w:t xml:space="preserve">serves ages 2 to 92, including </w:t>
      </w:r>
      <w:r w:rsidR="00E21F3F">
        <w:t>children</w:t>
      </w:r>
      <w:r w:rsidR="000060B0">
        <w:t xml:space="preserve"> with disabilities and veterans. </w:t>
      </w:r>
      <w:r w:rsidR="00CE5BA0">
        <w:t xml:space="preserve">Top of the Table members </w:t>
      </w:r>
      <w:r w:rsidR="00B536F1">
        <w:t>were directly involved</w:t>
      </w:r>
      <w:r w:rsidR="00E21F3F">
        <w:t xml:space="preserve">, building </w:t>
      </w:r>
      <w:r w:rsidR="00CE5BA0">
        <w:t xml:space="preserve">a </w:t>
      </w:r>
      <w:r w:rsidR="000060B0">
        <w:t>pen for horses and</w:t>
      </w:r>
      <w:r w:rsidR="00E21F3F">
        <w:t xml:space="preserve"> creating</w:t>
      </w:r>
      <w:r w:rsidR="000060B0">
        <w:t xml:space="preserve"> a shady area to protect horses from </w:t>
      </w:r>
      <w:r w:rsidR="00CE5BA0">
        <w:t>the Texas heat</w:t>
      </w:r>
      <w:r w:rsidR="00E21F3F">
        <w:t>.</w:t>
      </w:r>
      <w:r w:rsidR="00CE5BA0">
        <w:t xml:space="preserve"> </w:t>
      </w:r>
      <w:r w:rsidR="00620F8A">
        <w:t xml:space="preserve"> </w:t>
      </w:r>
      <w:r w:rsidR="000060B0">
        <w:t xml:space="preserve">At the Annual Meeting and Global Conference, </w:t>
      </w:r>
      <w:r w:rsidR="00E21F3F">
        <w:t>the team incorporated a</w:t>
      </w:r>
      <w:r w:rsidR="000060B0">
        <w:t xml:space="preserve"> service project</w:t>
      </w:r>
      <w:r w:rsidR="00CE5BA0">
        <w:t xml:space="preserve"> with Seed Programs International. More than 200 members volunteered to do</w:t>
      </w:r>
      <w:r w:rsidR="000060B0">
        <w:t xml:space="preserve"> see</w:t>
      </w:r>
      <w:r w:rsidR="00E21F3F">
        <w:t>d</w:t>
      </w:r>
      <w:r w:rsidR="00B536F1">
        <w:t>-</w:t>
      </w:r>
      <w:r w:rsidR="000060B0">
        <w:t>packing</w:t>
      </w:r>
      <w:r w:rsidR="00CE5BA0">
        <w:t>, which is donated to people in developing countries to provide nutrition and income.</w:t>
      </w:r>
      <w:r w:rsidR="003126C2">
        <w:t xml:space="preserve"> </w:t>
      </w:r>
    </w:p>
    <w:p w:rsidR="002E1FEB" w:rsidRDefault="00E21F3F" w:rsidP="003126C2">
      <w:pPr>
        <w:pStyle w:val="BodyText"/>
        <w:spacing w:before="123" w:line="360" w:lineRule="auto"/>
        <w:ind w:left="0" w:right="338"/>
      </w:pPr>
      <w:r>
        <w:t>E</w:t>
      </w:r>
      <w:r w:rsidR="00E7497B">
        <w:t xml:space="preserve">xecutive Director, MDRT Foundation </w:t>
      </w:r>
      <w:r w:rsidR="00E7497B">
        <w:rPr>
          <w:b/>
          <w:bCs/>
        </w:rPr>
        <w:t xml:space="preserve">Michele Stauff </w:t>
      </w:r>
      <w:r w:rsidR="008D6121">
        <w:t>summarized fundraising at</w:t>
      </w:r>
      <w:r w:rsidR="000060B0">
        <w:t xml:space="preserve"> the Global Conference and Top of the Table meetings.</w:t>
      </w:r>
      <w:r w:rsidR="008C0C1D">
        <w:t xml:space="preserve"> </w:t>
      </w:r>
      <w:r w:rsidR="00CE5BA0">
        <w:t xml:space="preserve">The </w:t>
      </w:r>
      <w:r w:rsidR="000060B0">
        <w:t>Foundation has received 175 applications through the grants program</w:t>
      </w:r>
      <w:r w:rsidR="00E2306B">
        <w:t xml:space="preserve">. </w:t>
      </w:r>
      <w:r w:rsidR="008C0C1D">
        <w:t xml:space="preserve">Stauff emphasized the importance of fundraising, since </w:t>
      </w:r>
      <w:r w:rsidR="00E2306B">
        <w:t>MDRT awards grant money through the grants program</w:t>
      </w:r>
      <w:r w:rsidR="008C0C1D">
        <w:t>.</w:t>
      </w:r>
      <w:r w:rsidR="007F0A61">
        <w:t xml:space="preserve"> </w:t>
      </w:r>
      <w:r w:rsidR="000060B0">
        <w:t xml:space="preserve">MDRT Gives Day </w:t>
      </w:r>
      <w:r w:rsidR="003F20F6">
        <w:t xml:space="preserve">is </w:t>
      </w:r>
      <w:r w:rsidR="000060B0">
        <w:t>November 12.</w:t>
      </w:r>
    </w:p>
    <w:sectPr w:rsidR="002E1FEB" w:rsidSect="006078F3">
      <w:footerReference w:type="default" r:id="rId7"/>
      <w:pgSz w:w="12240" w:h="15840"/>
      <w:pgMar w:top="1440" w:right="1440" w:bottom="1440" w:left="1440" w:header="0" w:footer="90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E1F" w:rsidRDefault="00DF4E1F">
      <w:r>
        <w:separator/>
      </w:r>
    </w:p>
  </w:endnote>
  <w:endnote w:type="continuationSeparator" w:id="0">
    <w:p w:rsidR="00DF4E1F" w:rsidRDefault="00DF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495" w:rsidRDefault="0060682D">
    <w:pPr>
      <w:pStyle w:val="BodyText"/>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6756400</wp:posOffset>
              </wp:positionH>
              <wp:positionV relativeFrom="page">
                <wp:posOffset>9340850</wp:posOffset>
              </wp:positionV>
              <wp:extent cx="128905" cy="182245"/>
              <wp:effectExtent l="3175" t="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495" w:rsidRDefault="008E77BF">
                          <w:pPr>
                            <w:pStyle w:val="BodyText"/>
                            <w:spacing w:before="13"/>
                            <w:ind w:left="40"/>
                          </w:pPr>
                          <w:r>
                            <w:fldChar w:fldCharType="begin"/>
                          </w:r>
                          <w:r>
                            <w:instrText xml:space="preserve"> PAGE </w:instrText>
                          </w:r>
                          <w:r>
                            <w:fldChar w:fldCharType="separate"/>
                          </w:r>
                          <w:r w:rsidR="003D647F">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pt;margin-top:735.5pt;width:10.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WqQ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gF&#10;vcNIkA5adM9Gg27kiEJbnaHXGTjd9eBmRji2njZT3d9K+lUjIdcNETt2rZQcGkYqYOde+mdPJxxt&#10;QbbDB1lBGLI30gGNteosIBQDATp06eHUGUuF2pBRkgYLjChchUkUxQvLzSfZ/LhX2rxjskPWyLGC&#10;xjtwcrjVZnKdXWwsIUvetq75rXhyAJjTCYSGp/bOknC9/JEG6SbZJLEXR8uNFwdF4V2X69hbluHl&#10;onhTrNdF+NPGDeOs4VXFhA0z6yqM/6xvR4VPijgpS8uWVxbOUtJqt123Ch0I6Lp037EgZ27+Uxqu&#10;XpDLs5TCKA5uotQrl8mlF5fxwksvg8QLwvQmXQZxGhfl05RuuWD/nhIacpwuosWkpd/mFrjvZW4k&#10;67iBydHyLsfJyYlkVoEbUbnWGsLbyT4rhaX/WApo99xop1cr0UmsZtyOgGJFvJXVAyhXSVAWyBPG&#10;HRiNVN8xGmB05Fh/2xPFMGrfC1C/nTOzoWZjOxtEUHiaY4PRZK7NNI/2veK7BpCn/0vIa/hDau7U&#10;+8gCqNsNjAOXxHF02XlzvndejwN29QsAAP//AwBQSwMEFAAGAAgAAAAhAP0BUOHhAAAADwEAAA8A&#10;AABkcnMvZG93bnJldi54bWxMT0FOwzAQvCP1D9ZW4kbtQpQ2IU5VITghIdJw4OgkbmI1XofYbcPv&#10;2ZzKbWZnNDuT7Sbbs4sevXEoYb0SwDTWrjHYSvgq3x62wHxQ2KjeoZbwqz3s8sVdptLGXbHQl0No&#10;GYWgT5WELoQh5dzXnbbKr9ygkbSjG60KRMeWN6O6Urjt+aMQMbfKIH3o1KBfOl2fDmcrYf+Nxav5&#10;+ag+i2NhyjIR+B6fpLxfTvtnYEFP4WaGuT5Vh5w6Ve6MjWc9cRFHNCYQijZrQrNHbKMnYNV8S5IN&#10;8Dzj/3fkfwAAAP//AwBQSwECLQAUAAYACAAAACEAtoM4kv4AAADhAQAAEwAAAAAAAAAAAAAAAAAA&#10;AAAAW0NvbnRlbnRfVHlwZXNdLnhtbFBLAQItABQABgAIAAAAIQA4/SH/1gAAAJQBAAALAAAAAAAA&#10;AAAAAAAAAC8BAABfcmVscy8ucmVsc1BLAQItABQABgAIAAAAIQBHB+wWqQIAAKgFAAAOAAAAAAAA&#10;AAAAAAAAAC4CAABkcnMvZTJvRG9jLnhtbFBLAQItABQABgAIAAAAIQD9AVDh4QAAAA8BAAAPAAAA&#10;AAAAAAAAAAAAAAMFAABkcnMvZG93bnJldi54bWxQSwUGAAAAAAQABADzAAAAEQYAAAAA&#10;" filled="f" stroked="f">
              <v:textbox inset="0,0,0,0">
                <w:txbxContent>
                  <w:p w:rsidR="00583495" w:rsidRDefault="008E77BF">
                    <w:pPr>
                      <w:pStyle w:val="BodyText"/>
                      <w:spacing w:before="13"/>
                      <w:ind w:left="40"/>
                    </w:pPr>
                    <w:r>
                      <w:fldChar w:fldCharType="begin"/>
                    </w:r>
                    <w:r>
                      <w:instrText xml:space="preserve"> PAGE </w:instrText>
                    </w:r>
                    <w:r>
                      <w:fldChar w:fldCharType="separate"/>
                    </w:r>
                    <w:r w:rsidR="003D647F">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E1F" w:rsidRDefault="00DF4E1F">
      <w:r>
        <w:separator/>
      </w:r>
    </w:p>
  </w:footnote>
  <w:footnote w:type="continuationSeparator" w:id="0">
    <w:p w:rsidR="00DF4E1F" w:rsidRDefault="00DF4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84A6A"/>
    <w:multiLevelType w:val="hybridMultilevel"/>
    <w:tmpl w:val="2A80E1B2"/>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05391C2B"/>
    <w:multiLevelType w:val="hybridMultilevel"/>
    <w:tmpl w:val="04DA6FF2"/>
    <w:lvl w:ilvl="0" w:tplc="614C2B0E">
      <w:start w:val="1"/>
      <w:numFmt w:val="bullet"/>
      <w:lvlText w:val="-"/>
      <w:lvlJc w:val="left"/>
      <w:pPr>
        <w:ind w:left="460" w:hanging="360"/>
      </w:pPr>
      <w:rPr>
        <w:rFonts w:ascii="Arial" w:eastAsia="Arial"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0A7137AB"/>
    <w:multiLevelType w:val="hybridMultilevel"/>
    <w:tmpl w:val="961C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277BB"/>
    <w:multiLevelType w:val="hybridMultilevel"/>
    <w:tmpl w:val="13F031F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184B3626"/>
    <w:multiLevelType w:val="hybridMultilevel"/>
    <w:tmpl w:val="A6A20AB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2367586A"/>
    <w:multiLevelType w:val="hybridMultilevel"/>
    <w:tmpl w:val="7560764E"/>
    <w:lvl w:ilvl="0" w:tplc="B1F6A1F4">
      <w:start w:val="1"/>
      <w:numFmt w:val="bullet"/>
      <w:lvlText w:val=""/>
      <w:lvlJc w:val="left"/>
      <w:pPr>
        <w:ind w:left="460" w:hanging="360"/>
      </w:pPr>
      <w:rPr>
        <w:rFonts w:ascii="Wingdings" w:eastAsia="Arial" w:hAnsi="Wingdings"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24F16294"/>
    <w:multiLevelType w:val="hybridMultilevel"/>
    <w:tmpl w:val="FEAA5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073B2"/>
    <w:multiLevelType w:val="hybridMultilevel"/>
    <w:tmpl w:val="72BE630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3FDE7A41"/>
    <w:multiLevelType w:val="hybridMultilevel"/>
    <w:tmpl w:val="3A60EEA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C01B2E"/>
    <w:multiLevelType w:val="hybridMultilevel"/>
    <w:tmpl w:val="B21E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04248"/>
    <w:multiLevelType w:val="hybridMultilevel"/>
    <w:tmpl w:val="909C19E4"/>
    <w:lvl w:ilvl="0" w:tplc="DA20BD58">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3C930CA"/>
    <w:multiLevelType w:val="hybridMultilevel"/>
    <w:tmpl w:val="30A214B8"/>
    <w:lvl w:ilvl="0" w:tplc="04090017">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E264386"/>
    <w:multiLevelType w:val="hybridMultilevel"/>
    <w:tmpl w:val="C9488ABA"/>
    <w:lvl w:ilvl="0" w:tplc="4836C1D0">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58520032"/>
    <w:multiLevelType w:val="hybridMultilevel"/>
    <w:tmpl w:val="386CD014"/>
    <w:lvl w:ilvl="0" w:tplc="04090001">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5AEF41BC"/>
    <w:multiLevelType w:val="hybridMultilevel"/>
    <w:tmpl w:val="4C1AF1AE"/>
    <w:lvl w:ilvl="0" w:tplc="C9D22A76">
      <w:start w:val="3"/>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5B2F6829"/>
    <w:multiLevelType w:val="hybridMultilevel"/>
    <w:tmpl w:val="4D3EADB8"/>
    <w:lvl w:ilvl="0" w:tplc="0409000F">
      <w:start w:val="1"/>
      <w:numFmt w:val="decimal"/>
      <w:lvlText w:val="%1."/>
      <w:lvlJc w:val="left"/>
      <w:pPr>
        <w:ind w:left="720" w:hanging="360"/>
      </w:pPr>
      <w:rPr>
        <w:rFonts w:hint="default"/>
      </w:rPr>
    </w:lvl>
    <w:lvl w:ilvl="1" w:tplc="E2DE185C">
      <w:start w:val="1"/>
      <w:numFmt w:val="lowerLetter"/>
      <w:lvlText w:val="%2)"/>
      <w:lvlJc w:val="left"/>
      <w:pPr>
        <w:ind w:left="1440" w:hanging="360"/>
      </w:pPr>
      <w:rPr>
        <w:rFonts w:hint="default"/>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F0133"/>
    <w:multiLevelType w:val="hybridMultilevel"/>
    <w:tmpl w:val="81F0382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64F83DCC"/>
    <w:multiLevelType w:val="hybridMultilevel"/>
    <w:tmpl w:val="E64EF47E"/>
    <w:lvl w:ilvl="0" w:tplc="C9D22A76">
      <w:start w:val="3"/>
      <w:numFmt w:val="lowerLetter"/>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68CC1A56"/>
    <w:multiLevelType w:val="hybridMultilevel"/>
    <w:tmpl w:val="8C2C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B11145"/>
    <w:multiLevelType w:val="hybridMultilevel"/>
    <w:tmpl w:val="1250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C3232C"/>
    <w:multiLevelType w:val="hybridMultilevel"/>
    <w:tmpl w:val="276A83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2"/>
  </w:num>
  <w:num w:numId="2">
    <w:abstractNumId w:val="10"/>
  </w:num>
  <w:num w:numId="3">
    <w:abstractNumId w:val="14"/>
  </w:num>
  <w:num w:numId="4">
    <w:abstractNumId w:val="7"/>
  </w:num>
  <w:num w:numId="5">
    <w:abstractNumId w:val="2"/>
  </w:num>
  <w:num w:numId="6">
    <w:abstractNumId w:val="15"/>
  </w:num>
  <w:num w:numId="7">
    <w:abstractNumId w:val="17"/>
  </w:num>
  <w:num w:numId="8">
    <w:abstractNumId w:val="20"/>
  </w:num>
  <w:num w:numId="9">
    <w:abstractNumId w:val="16"/>
  </w:num>
  <w:num w:numId="10">
    <w:abstractNumId w:val="11"/>
  </w:num>
  <w:num w:numId="11">
    <w:abstractNumId w:val="3"/>
  </w:num>
  <w:num w:numId="12">
    <w:abstractNumId w:val="6"/>
  </w:num>
  <w:num w:numId="13">
    <w:abstractNumId w:val="18"/>
  </w:num>
  <w:num w:numId="14">
    <w:abstractNumId w:val="19"/>
  </w:num>
  <w:num w:numId="15">
    <w:abstractNumId w:val="9"/>
  </w:num>
  <w:num w:numId="16">
    <w:abstractNumId w:val="8"/>
  </w:num>
  <w:num w:numId="17">
    <w:abstractNumId w:val="5"/>
  </w:num>
  <w:num w:numId="18">
    <w:abstractNumId w:val="1"/>
  </w:num>
  <w:num w:numId="19">
    <w:abstractNumId w:val="13"/>
  </w:num>
  <w:num w:numId="20">
    <w:abstractNumId w:val="4"/>
  </w:num>
  <w:num w:numId="21">
    <w:abstractNumId w:val="0"/>
  </w:num>
  <w:num w:numId="22">
    <w:abstractNumId w:val="0"/>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95"/>
    <w:rsid w:val="00003912"/>
    <w:rsid w:val="000060B0"/>
    <w:rsid w:val="000116F4"/>
    <w:rsid w:val="00031106"/>
    <w:rsid w:val="00042DC6"/>
    <w:rsid w:val="00053E4F"/>
    <w:rsid w:val="00065C9E"/>
    <w:rsid w:val="0009002C"/>
    <w:rsid w:val="00090DE8"/>
    <w:rsid w:val="00092A1F"/>
    <w:rsid w:val="000A2DA5"/>
    <w:rsid w:val="000B0D17"/>
    <w:rsid w:val="000B5E73"/>
    <w:rsid w:val="000F2814"/>
    <w:rsid w:val="000F73B0"/>
    <w:rsid w:val="001334EB"/>
    <w:rsid w:val="00156215"/>
    <w:rsid w:val="00170AC0"/>
    <w:rsid w:val="001713CE"/>
    <w:rsid w:val="001848E7"/>
    <w:rsid w:val="001A446A"/>
    <w:rsid w:val="001A6C8A"/>
    <w:rsid w:val="001A7337"/>
    <w:rsid w:val="001B0703"/>
    <w:rsid w:val="001B3E3C"/>
    <w:rsid w:val="001B6389"/>
    <w:rsid w:val="001D0254"/>
    <w:rsid w:val="001D7061"/>
    <w:rsid w:val="001E794A"/>
    <w:rsid w:val="001F1105"/>
    <w:rsid w:val="001F7F99"/>
    <w:rsid w:val="00220A7C"/>
    <w:rsid w:val="00230AFD"/>
    <w:rsid w:val="0024025A"/>
    <w:rsid w:val="002534E8"/>
    <w:rsid w:val="002615CC"/>
    <w:rsid w:val="00273508"/>
    <w:rsid w:val="00283CE9"/>
    <w:rsid w:val="002849DC"/>
    <w:rsid w:val="002C7352"/>
    <w:rsid w:val="002D6410"/>
    <w:rsid w:val="002E1FEB"/>
    <w:rsid w:val="002E23A5"/>
    <w:rsid w:val="003126C2"/>
    <w:rsid w:val="00315144"/>
    <w:rsid w:val="003417E4"/>
    <w:rsid w:val="00342B75"/>
    <w:rsid w:val="003C3B01"/>
    <w:rsid w:val="003D647F"/>
    <w:rsid w:val="003F0385"/>
    <w:rsid w:val="003F20F6"/>
    <w:rsid w:val="003F6595"/>
    <w:rsid w:val="00404DBA"/>
    <w:rsid w:val="00413750"/>
    <w:rsid w:val="004660AD"/>
    <w:rsid w:val="0048473E"/>
    <w:rsid w:val="004869E4"/>
    <w:rsid w:val="004A780A"/>
    <w:rsid w:val="004B46DB"/>
    <w:rsid w:val="004B6901"/>
    <w:rsid w:val="004D1BA5"/>
    <w:rsid w:val="004D3708"/>
    <w:rsid w:val="004F1364"/>
    <w:rsid w:val="00506369"/>
    <w:rsid w:val="00515FFE"/>
    <w:rsid w:val="005802E3"/>
    <w:rsid w:val="00583495"/>
    <w:rsid w:val="005A3EBF"/>
    <w:rsid w:val="005B69F6"/>
    <w:rsid w:val="005C4144"/>
    <w:rsid w:val="005D7E9F"/>
    <w:rsid w:val="005E1F37"/>
    <w:rsid w:val="005F0E51"/>
    <w:rsid w:val="0060682D"/>
    <w:rsid w:val="006078F3"/>
    <w:rsid w:val="00620929"/>
    <w:rsid w:val="00620F8A"/>
    <w:rsid w:val="00630A9C"/>
    <w:rsid w:val="00663EDB"/>
    <w:rsid w:val="00664CA1"/>
    <w:rsid w:val="00667E7A"/>
    <w:rsid w:val="00676956"/>
    <w:rsid w:val="006A7931"/>
    <w:rsid w:val="006C0851"/>
    <w:rsid w:val="006E583A"/>
    <w:rsid w:val="006E7F74"/>
    <w:rsid w:val="006F3613"/>
    <w:rsid w:val="006F4FD3"/>
    <w:rsid w:val="00710A27"/>
    <w:rsid w:val="007236A0"/>
    <w:rsid w:val="00740752"/>
    <w:rsid w:val="00763963"/>
    <w:rsid w:val="00775865"/>
    <w:rsid w:val="00790274"/>
    <w:rsid w:val="007D2688"/>
    <w:rsid w:val="007F0A61"/>
    <w:rsid w:val="00810E15"/>
    <w:rsid w:val="00815BAA"/>
    <w:rsid w:val="00827ED4"/>
    <w:rsid w:val="00835AEC"/>
    <w:rsid w:val="00862C78"/>
    <w:rsid w:val="00885CB2"/>
    <w:rsid w:val="00890910"/>
    <w:rsid w:val="0089343C"/>
    <w:rsid w:val="008A533B"/>
    <w:rsid w:val="008A7E42"/>
    <w:rsid w:val="008C0C1D"/>
    <w:rsid w:val="008D6121"/>
    <w:rsid w:val="008E773A"/>
    <w:rsid w:val="008E77BF"/>
    <w:rsid w:val="0090407D"/>
    <w:rsid w:val="00906EAA"/>
    <w:rsid w:val="00913371"/>
    <w:rsid w:val="00914242"/>
    <w:rsid w:val="009258D5"/>
    <w:rsid w:val="00927832"/>
    <w:rsid w:val="00932DBC"/>
    <w:rsid w:val="00956DCC"/>
    <w:rsid w:val="0098590D"/>
    <w:rsid w:val="0099402C"/>
    <w:rsid w:val="00995F77"/>
    <w:rsid w:val="009A2E9A"/>
    <w:rsid w:val="009B036F"/>
    <w:rsid w:val="009B0A5F"/>
    <w:rsid w:val="009C36DD"/>
    <w:rsid w:val="009C76BD"/>
    <w:rsid w:val="009D33E1"/>
    <w:rsid w:val="009D7300"/>
    <w:rsid w:val="009E5ACC"/>
    <w:rsid w:val="00A035A7"/>
    <w:rsid w:val="00A065F2"/>
    <w:rsid w:val="00A12BA4"/>
    <w:rsid w:val="00A220CB"/>
    <w:rsid w:val="00A40828"/>
    <w:rsid w:val="00A42C6A"/>
    <w:rsid w:val="00A4409A"/>
    <w:rsid w:val="00A53941"/>
    <w:rsid w:val="00A56DE1"/>
    <w:rsid w:val="00A61E11"/>
    <w:rsid w:val="00A634AE"/>
    <w:rsid w:val="00A8137D"/>
    <w:rsid w:val="00AB4612"/>
    <w:rsid w:val="00AC7DC1"/>
    <w:rsid w:val="00AE746C"/>
    <w:rsid w:val="00AE761B"/>
    <w:rsid w:val="00B2190E"/>
    <w:rsid w:val="00B26ABF"/>
    <w:rsid w:val="00B4090B"/>
    <w:rsid w:val="00B4464D"/>
    <w:rsid w:val="00B536F1"/>
    <w:rsid w:val="00B542A1"/>
    <w:rsid w:val="00B562A9"/>
    <w:rsid w:val="00B6468D"/>
    <w:rsid w:val="00B67ABC"/>
    <w:rsid w:val="00BA43CE"/>
    <w:rsid w:val="00BA4DCF"/>
    <w:rsid w:val="00BB0048"/>
    <w:rsid w:val="00BC44E2"/>
    <w:rsid w:val="00BD1855"/>
    <w:rsid w:val="00BD3716"/>
    <w:rsid w:val="00BE0D8F"/>
    <w:rsid w:val="00BF2EDB"/>
    <w:rsid w:val="00BF6E89"/>
    <w:rsid w:val="00C630D6"/>
    <w:rsid w:val="00C65ADE"/>
    <w:rsid w:val="00C75761"/>
    <w:rsid w:val="00C84001"/>
    <w:rsid w:val="00CD1DC8"/>
    <w:rsid w:val="00CE0D71"/>
    <w:rsid w:val="00CE5BA0"/>
    <w:rsid w:val="00CE7163"/>
    <w:rsid w:val="00CE7CBA"/>
    <w:rsid w:val="00D03F77"/>
    <w:rsid w:val="00D16EFC"/>
    <w:rsid w:val="00D1726B"/>
    <w:rsid w:val="00D207C1"/>
    <w:rsid w:val="00D23E3D"/>
    <w:rsid w:val="00D266BB"/>
    <w:rsid w:val="00D33F73"/>
    <w:rsid w:val="00D709E7"/>
    <w:rsid w:val="00D862E7"/>
    <w:rsid w:val="00D8729B"/>
    <w:rsid w:val="00DC2CFA"/>
    <w:rsid w:val="00DC3298"/>
    <w:rsid w:val="00DE0291"/>
    <w:rsid w:val="00DF12F2"/>
    <w:rsid w:val="00DF4E1F"/>
    <w:rsid w:val="00DF6B90"/>
    <w:rsid w:val="00E0319E"/>
    <w:rsid w:val="00E07ED7"/>
    <w:rsid w:val="00E12694"/>
    <w:rsid w:val="00E12B75"/>
    <w:rsid w:val="00E16E6A"/>
    <w:rsid w:val="00E21E35"/>
    <w:rsid w:val="00E21F3F"/>
    <w:rsid w:val="00E2306B"/>
    <w:rsid w:val="00E33F0D"/>
    <w:rsid w:val="00E7497B"/>
    <w:rsid w:val="00E82463"/>
    <w:rsid w:val="00E927CE"/>
    <w:rsid w:val="00EA1B1A"/>
    <w:rsid w:val="00EA2BEF"/>
    <w:rsid w:val="00EC5046"/>
    <w:rsid w:val="00EC65AF"/>
    <w:rsid w:val="00ED0D35"/>
    <w:rsid w:val="00F0366E"/>
    <w:rsid w:val="00F042AE"/>
    <w:rsid w:val="00F36C88"/>
    <w:rsid w:val="00F51340"/>
    <w:rsid w:val="00F514B9"/>
    <w:rsid w:val="00F6504F"/>
    <w:rsid w:val="00F712D1"/>
    <w:rsid w:val="00F777A4"/>
    <w:rsid w:val="00F84930"/>
    <w:rsid w:val="00F84B36"/>
    <w:rsid w:val="00FA0905"/>
    <w:rsid w:val="00FC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9C94D0D-BE29-4C2D-9E8C-F2307D23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36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C88"/>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58326">
      <w:bodyDiv w:val="1"/>
      <w:marLeft w:val="0"/>
      <w:marRight w:val="0"/>
      <w:marTop w:val="0"/>
      <w:marBottom w:val="0"/>
      <w:divBdr>
        <w:top w:val="none" w:sz="0" w:space="0" w:color="auto"/>
        <w:left w:val="none" w:sz="0" w:space="0" w:color="auto"/>
        <w:bottom w:val="none" w:sz="0" w:space="0" w:color="auto"/>
        <w:right w:val="none" w:sz="0" w:space="0" w:color="auto"/>
      </w:divBdr>
    </w:div>
    <w:div w:id="382757692">
      <w:bodyDiv w:val="1"/>
      <w:marLeft w:val="0"/>
      <w:marRight w:val="0"/>
      <w:marTop w:val="0"/>
      <w:marBottom w:val="0"/>
      <w:divBdr>
        <w:top w:val="none" w:sz="0" w:space="0" w:color="auto"/>
        <w:left w:val="none" w:sz="0" w:space="0" w:color="auto"/>
        <w:bottom w:val="none" w:sz="0" w:space="0" w:color="auto"/>
        <w:right w:val="none" w:sz="0" w:space="0" w:color="auto"/>
      </w:divBdr>
    </w:div>
    <w:div w:id="735322678">
      <w:bodyDiv w:val="1"/>
      <w:marLeft w:val="0"/>
      <w:marRight w:val="0"/>
      <w:marTop w:val="0"/>
      <w:marBottom w:val="0"/>
      <w:divBdr>
        <w:top w:val="none" w:sz="0" w:space="0" w:color="auto"/>
        <w:left w:val="none" w:sz="0" w:space="0" w:color="auto"/>
        <w:bottom w:val="none" w:sz="0" w:space="0" w:color="auto"/>
        <w:right w:val="none" w:sz="0" w:space="0" w:color="auto"/>
      </w:divBdr>
    </w:div>
    <w:div w:id="795755615">
      <w:bodyDiv w:val="1"/>
      <w:marLeft w:val="0"/>
      <w:marRight w:val="0"/>
      <w:marTop w:val="0"/>
      <w:marBottom w:val="0"/>
      <w:divBdr>
        <w:top w:val="none" w:sz="0" w:space="0" w:color="auto"/>
        <w:left w:val="none" w:sz="0" w:space="0" w:color="auto"/>
        <w:bottom w:val="none" w:sz="0" w:space="0" w:color="auto"/>
        <w:right w:val="none" w:sz="0" w:space="0" w:color="auto"/>
      </w:divBdr>
    </w:div>
    <w:div w:id="1060054613">
      <w:bodyDiv w:val="1"/>
      <w:marLeft w:val="0"/>
      <w:marRight w:val="0"/>
      <w:marTop w:val="0"/>
      <w:marBottom w:val="0"/>
      <w:divBdr>
        <w:top w:val="none" w:sz="0" w:space="0" w:color="auto"/>
        <w:left w:val="none" w:sz="0" w:space="0" w:color="auto"/>
        <w:bottom w:val="none" w:sz="0" w:space="0" w:color="auto"/>
        <w:right w:val="none" w:sz="0" w:space="0" w:color="auto"/>
      </w:divBdr>
    </w:div>
    <w:div w:id="1217358585">
      <w:bodyDiv w:val="1"/>
      <w:marLeft w:val="0"/>
      <w:marRight w:val="0"/>
      <w:marTop w:val="0"/>
      <w:marBottom w:val="0"/>
      <w:divBdr>
        <w:top w:val="none" w:sz="0" w:space="0" w:color="auto"/>
        <w:left w:val="none" w:sz="0" w:space="0" w:color="auto"/>
        <w:bottom w:val="none" w:sz="0" w:space="0" w:color="auto"/>
        <w:right w:val="none" w:sz="0" w:space="0" w:color="auto"/>
      </w:divBdr>
    </w:div>
    <w:div w:id="1401371155">
      <w:bodyDiv w:val="1"/>
      <w:marLeft w:val="0"/>
      <w:marRight w:val="0"/>
      <w:marTop w:val="0"/>
      <w:marBottom w:val="0"/>
      <w:divBdr>
        <w:top w:val="none" w:sz="0" w:space="0" w:color="auto"/>
        <w:left w:val="none" w:sz="0" w:space="0" w:color="auto"/>
        <w:bottom w:val="none" w:sz="0" w:space="0" w:color="auto"/>
        <w:right w:val="none" w:sz="0" w:space="0" w:color="auto"/>
      </w:divBdr>
    </w:div>
    <w:div w:id="1521236393">
      <w:bodyDiv w:val="1"/>
      <w:marLeft w:val="0"/>
      <w:marRight w:val="0"/>
      <w:marTop w:val="0"/>
      <w:marBottom w:val="0"/>
      <w:divBdr>
        <w:top w:val="none" w:sz="0" w:space="0" w:color="auto"/>
        <w:left w:val="none" w:sz="0" w:space="0" w:color="auto"/>
        <w:bottom w:val="none" w:sz="0" w:space="0" w:color="auto"/>
        <w:right w:val="none" w:sz="0" w:space="0" w:color="auto"/>
      </w:divBdr>
    </w:div>
    <w:div w:id="1686781773">
      <w:bodyDiv w:val="1"/>
      <w:marLeft w:val="0"/>
      <w:marRight w:val="0"/>
      <w:marTop w:val="0"/>
      <w:marBottom w:val="0"/>
      <w:divBdr>
        <w:top w:val="none" w:sz="0" w:space="0" w:color="auto"/>
        <w:left w:val="none" w:sz="0" w:space="0" w:color="auto"/>
        <w:bottom w:val="none" w:sz="0" w:space="0" w:color="auto"/>
        <w:right w:val="none" w:sz="0" w:space="0" w:color="auto"/>
      </w:divBdr>
    </w:div>
    <w:div w:id="1733624029">
      <w:bodyDiv w:val="1"/>
      <w:marLeft w:val="0"/>
      <w:marRight w:val="0"/>
      <w:marTop w:val="0"/>
      <w:marBottom w:val="0"/>
      <w:divBdr>
        <w:top w:val="none" w:sz="0" w:space="0" w:color="auto"/>
        <w:left w:val="none" w:sz="0" w:space="0" w:color="auto"/>
        <w:bottom w:val="none" w:sz="0" w:space="0" w:color="auto"/>
        <w:right w:val="none" w:sz="0" w:space="0" w:color="auto"/>
      </w:divBdr>
    </w:div>
    <w:div w:id="1861578828">
      <w:bodyDiv w:val="1"/>
      <w:marLeft w:val="0"/>
      <w:marRight w:val="0"/>
      <w:marTop w:val="0"/>
      <w:marBottom w:val="0"/>
      <w:divBdr>
        <w:top w:val="none" w:sz="0" w:space="0" w:color="auto"/>
        <w:left w:val="none" w:sz="0" w:space="0" w:color="auto"/>
        <w:bottom w:val="none" w:sz="0" w:space="0" w:color="auto"/>
        <w:right w:val="none" w:sz="0" w:space="0" w:color="auto"/>
      </w:divBdr>
    </w:div>
    <w:div w:id="2133747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4</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Gayle Weinhouse</dc:creator>
  <cp:lastModifiedBy>Gayle Weinhouse</cp:lastModifiedBy>
  <cp:revision>92</cp:revision>
  <cp:lastPrinted>2019-10-17T15:30:00Z</cp:lastPrinted>
  <dcterms:created xsi:type="dcterms:W3CDTF">2019-10-10T18:51:00Z</dcterms:created>
  <dcterms:modified xsi:type="dcterms:W3CDTF">2019-10-24T20:08:00Z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Creator">
    <vt:lpwstr>Microsoft® Word 2013</vt:lpwstr>
  </property>
  <property fmtid="{D5CDD505-2E9C-101B-9397-08002B2CF9AE}" pid="4" name="LastSaved">
    <vt:filetime>2019-07-31T00:00:00Z</vt:filetime>
  </property>
</Properties>
</file>