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B3ACB" w14:textId="1B9E35AE" w:rsidR="00D07994" w:rsidRDefault="00B62C44" w:rsidP="6B89155E">
      <w:pPr>
        <w:pStyle w:val="Heading1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 w:rsidRPr="6B89155E">
        <w:rPr>
          <w:rFonts w:ascii="Arial" w:eastAsia="Arial" w:hAnsi="Arial" w:cs="Arial"/>
          <w:b/>
          <w:bCs/>
          <w:sz w:val="24"/>
          <w:szCs w:val="24"/>
        </w:rPr>
        <w:t>AM/GC Virtual Event Team meeting 04/23 – MarCom. Status</w:t>
      </w:r>
      <w:r w:rsidR="366233B6" w:rsidRPr="6B89155E">
        <w:rPr>
          <w:rFonts w:ascii="Arial" w:eastAsia="Arial" w:hAnsi="Arial" w:cs="Arial"/>
          <w:b/>
          <w:bCs/>
          <w:sz w:val="24"/>
          <w:szCs w:val="24"/>
        </w:rPr>
        <w:t xml:space="preserve"> and Report</w:t>
      </w:r>
      <w:r w:rsidR="366233B6" w:rsidRPr="6B89155E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</w:p>
    <w:p w14:paraId="36A6D9C8" w14:textId="16A9AE32" w:rsidR="6EE4F799" w:rsidRDefault="6EE4F799" w:rsidP="6B89155E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6B89155E">
        <w:rPr>
          <w:rFonts w:ascii="Arial" w:eastAsia="Arial" w:hAnsi="Arial" w:cs="Arial"/>
          <w:b/>
          <w:bCs/>
          <w:sz w:val="20"/>
          <w:szCs w:val="20"/>
          <w:highlight w:val="yellow"/>
        </w:rPr>
        <w:t>MEETING LOOK AND FEEL</w:t>
      </w:r>
    </w:p>
    <w:p w14:paraId="28D502D0" w14:textId="35CFD0E5" w:rsidR="22D2F49D" w:rsidRDefault="22D2F49D" w:rsidP="6B89155E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Updated look and feel</w:t>
      </w:r>
      <w:r w:rsidR="04A6E120" w:rsidRPr="6B89155E">
        <w:rPr>
          <w:rFonts w:ascii="Arial" w:eastAsia="Arial" w:hAnsi="Arial" w:cs="Arial"/>
          <w:sz w:val="20"/>
          <w:szCs w:val="20"/>
        </w:rPr>
        <w:t xml:space="preserve"> – PDF</w:t>
      </w:r>
    </w:p>
    <w:p w14:paraId="009D7CF9" w14:textId="35DB2A50" w:rsidR="04A6E120" w:rsidRDefault="04A6E120" w:rsidP="6B89155E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Banners, identifiers available</w:t>
      </w:r>
    </w:p>
    <w:p w14:paraId="6F231094" w14:textId="3F701120" w:rsidR="77F44C75" w:rsidRDefault="04A43BE3" w:rsidP="6B89155E">
      <w:p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0FBE7021" wp14:editId="7145EBDB">
            <wp:extent cx="1093089" cy="1093089"/>
            <wp:effectExtent l="0" t="0" r="0" b="0"/>
            <wp:docPr id="894657773" name="Picture 894657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089" cy="109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F44C75">
        <w:rPr>
          <w:noProof/>
          <w:lang w:eastAsia="en-US"/>
        </w:rPr>
        <w:drawing>
          <wp:inline distT="0" distB="0" distL="0" distR="0" wp14:anchorId="2C89BF9E" wp14:editId="4B7D77E0">
            <wp:extent cx="1098417" cy="1101461"/>
            <wp:effectExtent l="0" t="0" r="0" b="0"/>
            <wp:docPr id="896152560" name="Picture 89615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417" cy="11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CE710D3" w:rsidRPr="355364ED">
        <w:rPr>
          <w:rFonts w:ascii="Arial" w:eastAsia="Arial" w:hAnsi="Arial" w:cs="Arial"/>
          <w:b/>
          <w:bCs/>
          <w:sz w:val="20"/>
          <w:szCs w:val="20"/>
        </w:rPr>
        <w:t xml:space="preserve">   </w:t>
      </w:r>
    </w:p>
    <w:p w14:paraId="6053A491" w14:textId="311727D8" w:rsidR="366233B6" w:rsidRDefault="005A5913" w:rsidP="6B89155E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hyperlink r:id="rId7">
        <w:r w:rsidR="366233B6" w:rsidRPr="6B89155E">
          <w:rPr>
            <w:rStyle w:val="Hyperlink"/>
            <w:rFonts w:ascii="Arial" w:eastAsia="Arial" w:hAnsi="Arial" w:cs="Arial"/>
            <w:b/>
            <w:bCs/>
            <w:sz w:val="20"/>
            <w:szCs w:val="20"/>
            <w:highlight w:val="yellow"/>
          </w:rPr>
          <w:t>M</w:t>
        </w:r>
        <w:r w:rsidR="2AD0D3AD" w:rsidRPr="6B89155E">
          <w:rPr>
            <w:rStyle w:val="Hyperlink"/>
            <w:rFonts w:ascii="Arial" w:eastAsia="Arial" w:hAnsi="Arial" w:cs="Arial"/>
            <w:b/>
            <w:bCs/>
            <w:sz w:val="20"/>
            <w:szCs w:val="20"/>
            <w:highlight w:val="yellow"/>
          </w:rPr>
          <w:t>EETING WEBSITE</w:t>
        </w:r>
      </w:hyperlink>
    </w:p>
    <w:p w14:paraId="616C3252" w14:textId="452F9F88" w:rsidR="28957995" w:rsidRDefault="28957995" w:rsidP="6B89155E">
      <w:pPr>
        <w:pStyle w:val="ListParagraph"/>
        <w:numPr>
          <w:ilvl w:val="0"/>
          <w:numId w:val="7"/>
        </w:num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Translations received and shared with EM.</w:t>
      </w:r>
    </w:p>
    <w:p w14:paraId="29FF2173" w14:textId="4A52DD0A" w:rsidR="28957995" w:rsidRDefault="28957995" w:rsidP="6B89155E">
      <w:pPr>
        <w:pStyle w:val="ListParagraph"/>
        <w:numPr>
          <w:ilvl w:val="0"/>
          <w:numId w:val="7"/>
        </w:num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Analytics</w:t>
      </w:r>
    </w:p>
    <w:p w14:paraId="51B909A0" w14:textId="7B96F2BC" w:rsidR="7A51DA71" w:rsidRDefault="7A51DA71" w:rsidP="6B89155E">
      <w:pPr>
        <w:pStyle w:val="ListParagraph"/>
        <w:numPr>
          <w:ilvl w:val="1"/>
          <w:numId w:val="7"/>
        </w:num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Total traffic 1,203</w:t>
      </w:r>
      <w:r w:rsidR="4FAB62FC" w:rsidRPr="6B89155E">
        <w:rPr>
          <w:rFonts w:ascii="Arial" w:eastAsia="Arial" w:hAnsi="Arial" w:cs="Arial"/>
          <w:sz w:val="20"/>
          <w:szCs w:val="20"/>
        </w:rPr>
        <w:t xml:space="preserve"> page views</w:t>
      </w:r>
      <w:r w:rsidRPr="6B89155E">
        <w:rPr>
          <w:rFonts w:ascii="Arial" w:eastAsia="Arial" w:hAnsi="Arial" w:cs="Arial"/>
          <w:sz w:val="20"/>
          <w:szCs w:val="20"/>
        </w:rPr>
        <w:t xml:space="preserve">, 547 </w:t>
      </w:r>
      <w:r w:rsidR="380639DC" w:rsidRPr="6B89155E">
        <w:rPr>
          <w:rFonts w:ascii="Arial" w:eastAsia="Arial" w:hAnsi="Arial" w:cs="Arial"/>
          <w:sz w:val="20"/>
          <w:szCs w:val="20"/>
        </w:rPr>
        <w:t>unique</w:t>
      </w:r>
      <w:r w:rsidRPr="6B89155E">
        <w:rPr>
          <w:rFonts w:ascii="Arial" w:eastAsia="Arial" w:hAnsi="Arial" w:cs="Arial"/>
          <w:sz w:val="20"/>
          <w:szCs w:val="20"/>
        </w:rPr>
        <w:t xml:space="preserve"> visitors on the day of the announcement (email drove members to the Focus Center first)</w:t>
      </w:r>
    </w:p>
    <w:p w14:paraId="51C0F3A0" w14:textId="7A7AE181" w:rsidR="6630ECC5" w:rsidRDefault="6630ECC5" w:rsidP="6B89155E">
      <w:pPr>
        <w:pStyle w:val="ListParagraph"/>
        <w:numPr>
          <w:ilvl w:val="1"/>
          <w:numId w:val="7"/>
        </w:num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Seeing between 20-60 visitors a day post-announcement</w:t>
      </w:r>
    </w:p>
    <w:p w14:paraId="7CBBC0B3" w14:textId="205323DE" w:rsidR="5A5314BB" w:rsidRDefault="5A5314BB" w:rsidP="6B89155E">
      <w:pPr>
        <w:spacing w:line="240" w:lineRule="auto"/>
        <w:rPr>
          <w:rFonts w:ascii="Arial" w:eastAsia="Arial" w:hAnsi="Arial" w:cs="Arial"/>
          <w:sz w:val="20"/>
          <w:szCs w:val="20"/>
          <w:highlight w:val="yellow"/>
        </w:rPr>
      </w:pPr>
      <w:r>
        <w:rPr>
          <w:noProof/>
          <w:lang w:eastAsia="en-US"/>
        </w:rPr>
        <w:drawing>
          <wp:inline distT="0" distB="0" distL="0" distR="0" wp14:anchorId="6EFBC0EE" wp14:editId="714DDC7E">
            <wp:extent cx="5895974" cy="1768792"/>
            <wp:effectExtent l="0" t="0" r="0" b="0"/>
            <wp:docPr id="1985312104" name="Picture 198531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4" cy="176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60D43" w14:textId="2F3D0CAD" w:rsidR="6647D138" w:rsidRDefault="005A5913" w:rsidP="6B89155E">
      <w:pPr>
        <w:spacing w:line="240" w:lineRule="auto"/>
        <w:rPr>
          <w:rFonts w:ascii="Arial" w:eastAsia="Arial" w:hAnsi="Arial" w:cs="Arial"/>
          <w:b/>
          <w:bCs/>
          <w:color w:val="0563C1"/>
          <w:sz w:val="20"/>
          <w:szCs w:val="20"/>
          <w:highlight w:val="yellow"/>
          <w:u w:val="single"/>
        </w:rPr>
      </w:pPr>
      <w:hyperlink r:id="rId9">
        <w:r w:rsidR="6647D138" w:rsidRPr="6B89155E">
          <w:rPr>
            <w:rStyle w:val="Hyperlink"/>
            <w:rFonts w:ascii="Arial" w:eastAsia="Arial" w:hAnsi="Arial" w:cs="Arial"/>
            <w:b/>
            <w:bCs/>
            <w:color w:val="0563C1"/>
            <w:sz w:val="20"/>
            <w:szCs w:val="20"/>
            <w:highlight w:val="yellow"/>
          </w:rPr>
          <w:t xml:space="preserve">EMAIL ANNOUNCEMENT </w:t>
        </w:r>
        <w:r w:rsidR="2AA7E339" w:rsidRPr="6B89155E">
          <w:rPr>
            <w:rStyle w:val="Hyperlink"/>
            <w:rFonts w:ascii="Arial" w:eastAsia="Arial" w:hAnsi="Arial" w:cs="Arial"/>
            <w:b/>
            <w:bCs/>
            <w:color w:val="0563C1"/>
            <w:sz w:val="20"/>
            <w:szCs w:val="20"/>
            <w:highlight w:val="yellow"/>
          </w:rPr>
          <w:t>– sent on April 15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95"/>
        <w:gridCol w:w="945"/>
        <w:gridCol w:w="915"/>
        <w:gridCol w:w="2115"/>
      </w:tblGrid>
      <w:tr w:rsidR="66F78486" w14:paraId="5F7A77E0" w14:textId="77777777" w:rsidTr="6B89155E">
        <w:tc>
          <w:tcPr>
            <w:tcW w:w="1095" w:type="dxa"/>
            <w:shd w:val="clear" w:color="auto" w:fill="DEEAF6" w:themeFill="accent1" w:themeFillTint="33"/>
          </w:tcPr>
          <w:p w14:paraId="284AEC98" w14:textId="70B23075" w:rsidR="66F78486" w:rsidRDefault="7B0C7DF1" w:rsidP="6B89155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945" w:type="dxa"/>
            <w:shd w:val="clear" w:color="auto" w:fill="DEEAF6" w:themeFill="accent1" w:themeFillTint="33"/>
          </w:tcPr>
          <w:p w14:paraId="5EEC3DA1" w14:textId="5950D4E5" w:rsidR="66F78486" w:rsidRDefault="7B0C7DF1" w:rsidP="6B89155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915" w:type="dxa"/>
            <w:shd w:val="clear" w:color="auto" w:fill="DEEAF6" w:themeFill="accent1" w:themeFillTint="33"/>
          </w:tcPr>
          <w:p w14:paraId="0972469E" w14:textId="41945150" w:rsidR="66F78486" w:rsidRDefault="7B0C7DF1" w:rsidP="6B89155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2115" w:type="dxa"/>
            <w:shd w:val="clear" w:color="auto" w:fill="DEEAF6" w:themeFill="accent1" w:themeFillTint="33"/>
          </w:tcPr>
          <w:p w14:paraId="5BB9B72D" w14:textId="2E2FB1FD" w:rsidR="66F78486" w:rsidRDefault="7B0C7DF1" w:rsidP="6B89155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Note</w:t>
            </w:r>
          </w:p>
        </w:tc>
      </w:tr>
      <w:tr w:rsidR="66F78486" w14:paraId="505AE7B8" w14:textId="77777777" w:rsidTr="6B89155E">
        <w:tc>
          <w:tcPr>
            <w:tcW w:w="1095" w:type="dxa"/>
          </w:tcPr>
          <w:p w14:paraId="06AC7351" w14:textId="2C53A20D" w:rsidR="66F78486" w:rsidRDefault="7B0C7DF1" w:rsidP="6B8915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Sent</w:t>
            </w:r>
          </w:p>
        </w:tc>
        <w:tc>
          <w:tcPr>
            <w:tcW w:w="945" w:type="dxa"/>
          </w:tcPr>
          <w:p w14:paraId="477270FE" w14:textId="2F334F18" w:rsidR="66F78486" w:rsidRDefault="7B0C7DF1" w:rsidP="6B8915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29,005</w:t>
            </w:r>
          </w:p>
        </w:tc>
        <w:tc>
          <w:tcPr>
            <w:tcW w:w="915" w:type="dxa"/>
          </w:tcPr>
          <w:p w14:paraId="7FF709BF" w14:textId="5EBE6011" w:rsidR="66F78486" w:rsidRDefault="66F78486" w:rsidP="6B891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20817326" w14:textId="6FA7CBF4" w:rsidR="7ADCC869" w:rsidRDefault="4F6F9390" w:rsidP="6B89155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sz w:val="20"/>
                <w:szCs w:val="20"/>
              </w:rPr>
              <w:t>9 languages</w:t>
            </w:r>
          </w:p>
        </w:tc>
      </w:tr>
      <w:tr w:rsidR="66F78486" w14:paraId="61B457E0" w14:textId="77777777" w:rsidTr="6B89155E">
        <w:tc>
          <w:tcPr>
            <w:tcW w:w="1095" w:type="dxa"/>
          </w:tcPr>
          <w:p w14:paraId="36902F37" w14:textId="42030335" w:rsidR="66F78486" w:rsidRDefault="7B0C7DF1" w:rsidP="6B8915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Unique Opens</w:t>
            </w:r>
          </w:p>
        </w:tc>
        <w:tc>
          <w:tcPr>
            <w:tcW w:w="945" w:type="dxa"/>
          </w:tcPr>
          <w:p w14:paraId="2431FB0B" w14:textId="113AA85A" w:rsidR="66F78486" w:rsidRDefault="7B0C7DF1" w:rsidP="6B8915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13,205</w:t>
            </w:r>
          </w:p>
        </w:tc>
        <w:tc>
          <w:tcPr>
            <w:tcW w:w="915" w:type="dxa"/>
          </w:tcPr>
          <w:p w14:paraId="3629C697" w14:textId="04A216E3" w:rsidR="66F78486" w:rsidRDefault="7B0C7DF1" w:rsidP="6B89155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45.60%</w:t>
            </w:r>
          </w:p>
        </w:tc>
        <w:tc>
          <w:tcPr>
            <w:tcW w:w="2115" w:type="dxa"/>
          </w:tcPr>
          <w:p w14:paraId="3BB0492E" w14:textId="0C85599E" w:rsidR="66F78486" w:rsidRDefault="7B0C7DF1" w:rsidP="6B8915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opened the message</w:t>
            </w:r>
          </w:p>
        </w:tc>
      </w:tr>
      <w:tr w:rsidR="66F78486" w14:paraId="659F3ED9" w14:textId="77777777" w:rsidTr="6B89155E">
        <w:tc>
          <w:tcPr>
            <w:tcW w:w="1095" w:type="dxa"/>
          </w:tcPr>
          <w:p w14:paraId="47E84DF2" w14:textId="514EBAD2" w:rsidR="66F78486" w:rsidRDefault="7B0C7DF1" w:rsidP="6B8915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Unique Clicks</w:t>
            </w:r>
          </w:p>
        </w:tc>
        <w:tc>
          <w:tcPr>
            <w:tcW w:w="945" w:type="dxa"/>
          </w:tcPr>
          <w:p w14:paraId="158144BE" w14:textId="6FE218FE" w:rsidR="66F78486" w:rsidRDefault="7B0C7DF1" w:rsidP="6B8915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2,205</w:t>
            </w:r>
          </w:p>
        </w:tc>
        <w:tc>
          <w:tcPr>
            <w:tcW w:w="915" w:type="dxa"/>
          </w:tcPr>
          <w:p w14:paraId="40BB5B79" w14:textId="7F30B6D1" w:rsidR="66F78486" w:rsidRDefault="7B0C7DF1" w:rsidP="6B89155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16.70%</w:t>
            </w:r>
          </w:p>
        </w:tc>
        <w:tc>
          <w:tcPr>
            <w:tcW w:w="2115" w:type="dxa"/>
          </w:tcPr>
          <w:p w14:paraId="4DEA574F" w14:textId="749AE544" w:rsidR="66F78486" w:rsidRDefault="7B0C7DF1" w:rsidP="6B89155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B89155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clicked the message</w:t>
            </w:r>
          </w:p>
        </w:tc>
      </w:tr>
    </w:tbl>
    <w:p w14:paraId="042939BB" w14:textId="75892AF2" w:rsidR="66F78486" w:rsidRDefault="66F78486" w:rsidP="6B89155E">
      <w:pPr>
        <w:ind w:left="1080"/>
        <w:rPr>
          <w:rFonts w:ascii="Arial" w:eastAsia="Arial" w:hAnsi="Arial" w:cs="Arial"/>
          <w:b/>
          <w:bCs/>
          <w:color w:val="0563C1"/>
          <w:sz w:val="20"/>
          <w:szCs w:val="20"/>
          <w:u w:val="single"/>
        </w:rPr>
      </w:pPr>
    </w:p>
    <w:p w14:paraId="18CCB179" w14:textId="00BFB9FF" w:rsidR="51667D53" w:rsidRDefault="05562B91" w:rsidP="6B89155E">
      <w:pPr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6B89155E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SOCIAL MEDIA </w:t>
      </w:r>
    </w:p>
    <w:p w14:paraId="21D9EF0F" w14:textId="7BF3497B" w:rsidR="36819A50" w:rsidRDefault="36819A50" w:rsidP="6B89155E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Facebook/Instagram: 4/15, 4/22 and 4/29 (Looking to heavily rely on social media moving forward with email and mail challenges)</w:t>
      </w:r>
    </w:p>
    <w:p w14:paraId="7A3D56E5" w14:textId="7CDA9847" w:rsidR="36819A50" w:rsidRDefault="36819A50" w:rsidP="6B89155E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4/15 po</w:t>
      </w:r>
      <w:r w:rsidR="5F02C325" w:rsidRPr="6B89155E">
        <w:rPr>
          <w:rFonts w:ascii="Arial" w:eastAsia="Arial" w:hAnsi="Arial" w:cs="Arial"/>
          <w:sz w:val="20"/>
          <w:szCs w:val="20"/>
        </w:rPr>
        <w:t>st was the 2nd most liked and 2nd most shared item we've posted this year</w:t>
      </w:r>
    </w:p>
    <w:p w14:paraId="41910846" w14:textId="2A5AB115" w:rsidR="6B89155E" w:rsidRDefault="6B89155E" w:rsidP="6B89155E">
      <w:pPr>
        <w:rPr>
          <w:rFonts w:ascii="Arial" w:eastAsia="Arial" w:hAnsi="Arial" w:cs="Arial"/>
          <w:sz w:val="20"/>
          <w:szCs w:val="20"/>
        </w:rPr>
      </w:pPr>
    </w:p>
    <w:p w14:paraId="56C191CC" w14:textId="1DC7F9F2" w:rsidR="51667D53" w:rsidRDefault="005A5913" w:rsidP="6B89155E">
      <w:pPr>
        <w:rPr>
          <w:rFonts w:ascii="Arial" w:eastAsia="Arial" w:hAnsi="Arial" w:cs="Arial"/>
          <w:sz w:val="20"/>
          <w:szCs w:val="20"/>
        </w:rPr>
      </w:pPr>
      <w:hyperlink r:id="rId10">
        <w:r w:rsidR="51667D53" w:rsidRPr="6B89155E">
          <w:rPr>
            <w:rStyle w:val="Hyperlink"/>
            <w:rFonts w:ascii="Arial" w:eastAsia="Arial" w:hAnsi="Arial" w:cs="Arial"/>
            <w:b/>
            <w:bCs/>
            <w:sz w:val="20"/>
            <w:szCs w:val="20"/>
            <w:highlight w:val="yellow"/>
          </w:rPr>
          <w:t>FOCUS CENTER WEBSITE</w:t>
        </w:r>
      </w:hyperlink>
    </w:p>
    <w:p w14:paraId="01E0BE6D" w14:textId="01FA9FCA" w:rsidR="27C397AE" w:rsidRDefault="06C46E87" w:rsidP="6B89155E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 xml:space="preserve">Aggregately, The Focus Center page has </w:t>
      </w:r>
      <w:r w:rsidR="21E16056" w:rsidRPr="6B89155E">
        <w:rPr>
          <w:rFonts w:ascii="Arial" w:eastAsia="Arial" w:hAnsi="Arial" w:cs="Arial"/>
          <w:sz w:val="20"/>
          <w:szCs w:val="20"/>
        </w:rPr>
        <w:t xml:space="preserve">more than </w:t>
      </w:r>
      <w:r w:rsidRPr="6B89155E">
        <w:rPr>
          <w:rFonts w:ascii="Arial" w:eastAsia="Arial" w:hAnsi="Arial" w:cs="Arial"/>
          <w:sz w:val="20"/>
          <w:szCs w:val="20"/>
        </w:rPr>
        <w:t>3</w:t>
      </w:r>
      <w:r w:rsidR="7319C87D" w:rsidRPr="6B89155E">
        <w:rPr>
          <w:rFonts w:ascii="Arial" w:eastAsia="Arial" w:hAnsi="Arial" w:cs="Arial"/>
          <w:sz w:val="20"/>
          <w:szCs w:val="20"/>
        </w:rPr>
        <w:t>2</w:t>
      </w:r>
      <w:r w:rsidRPr="6B89155E">
        <w:rPr>
          <w:rFonts w:ascii="Arial" w:eastAsia="Arial" w:hAnsi="Arial" w:cs="Arial"/>
          <w:sz w:val="20"/>
          <w:szCs w:val="20"/>
        </w:rPr>
        <w:t>k visits</w:t>
      </w:r>
      <w:r w:rsidR="037E82EE" w:rsidRPr="6B89155E">
        <w:rPr>
          <w:rFonts w:ascii="Arial" w:eastAsia="Arial" w:hAnsi="Arial" w:cs="Arial"/>
          <w:sz w:val="20"/>
          <w:szCs w:val="20"/>
        </w:rPr>
        <w:t>, 23k unique views</w:t>
      </w:r>
      <w:r w:rsidRPr="6B89155E">
        <w:rPr>
          <w:rFonts w:ascii="Arial" w:eastAsia="Arial" w:hAnsi="Arial" w:cs="Arial"/>
          <w:sz w:val="20"/>
          <w:szCs w:val="20"/>
        </w:rPr>
        <w:t xml:space="preserve"> since launch. </w:t>
      </w:r>
    </w:p>
    <w:p w14:paraId="1C8211D4" w14:textId="398E61BB" w:rsidR="27C397AE" w:rsidRDefault="06C46E87" w:rsidP="6B89155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As the virtual meeting announcement email launched April 15, we gained</w:t>
      </w:r>
      <w:r w:rsidRPr="6B89155E">
        <w:rPr>
          <w:rFonts w:ascii="Arial" w:eastAsia="Arial" w:hAnsi="Arial" w:cs="Arial"/>
          <w:b/>
          <w:bCs/>
          <w:sz w:val="20"/>
          <w:szCs w:val="20"/>
        </w:rPr>
        <w:t xml:space="preserve"> 8,402 </w:t>
      </w:r>
      <w:r w:rsidRPr="6B89155E">
        <w:rPr>
          <w:rFonts w:ascii="Arial" w:eastAsia="Arial" w:hAnsi="Arial" w:cs="Arial"/>
          <w:sz w:val="20"/>
          <w:szCs w:val="20"/>
        </w:rPr>
        <w:t>visits from April 15-17</w:t>
      </w:r>
    </w:p>
    <w:p w14:paraId="360B64C9" w14:textId="17B57829" w:rsidR="27C397AE" w:rsidRDefault="27C397AE" w:rsidP="6B89155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>Most visited languages: English (4.3k)</w:t>
      </w:r>
      <w:r w:rsidR="785DB460" w:rsidRPr="6B89155E">
        <w:rPr>
          <w:rFonts w:ascii="Arial" w:eastAsia="Arial" w:hAnsi="Arial" w:cs="Arial"/>
          <w:sz w:val="20"/>
          <w:szCs w:val="20"/>
        </w:rPr>
        <w:t>;</w:t>
      </w:r>
      <w:r w:rsidRPr="6B89155E">
        <w:rPr>
          <w:rFonts w:ascii="Arial" w:eastAsia="Arial" w:hAnsi="Arial" w:cs="Arial"/>
          <w:sz w:val="20"/>
          <w:szCs w:val="20"/>
        </w:rPr>
        <w:t xml:space="preserve"> Traditional Chinese (1.6K)</w:t>
      </w:r>
      <w:r w:rsidR="68179B08" w:rsidRPr="6B89155E">
        <w:rPr>
          <w:rFonts w:ascii="Arial" w:eastAsia="Arial" w:hAnsi="Arial" w:cs="Arial"/>
          <w:sz w:val="20"/>
          <w:szCs w:val="20"/>
        </w:rPr>
        <w:t>;</w:t>
      </w:r>
      <w:r w:rsidRPr="6B89155E">
        <w:rPr>
          <w:rFonts w:ascii="Arial" w:eastAsia="Arial" w:hAnsi="Arial" w:cs="Arial"/>
          <w:sz w:val="20"/>
          <w:szCs w:val="20"/>
        </w:rPr>
        <w:t xml:space="preserve"> Japan</w:t>
      </w:r>
      <w:r w:rsidR="4B9D9AE3" w:rsidRPr="6B89155E">
        <w:rPr>
          <w:rFonts w:ascii="Arial" w:eastAsia="Arial" w:hAnsi="Arial" w:cs="Arial"/>
          <w:sz w:val="20"/>
          <w:szCs w:val="20"/>
        </w:rPr>
        <w:t xml:space="preserve"> – 625</w:t>
      </w:r>
      <w:r w:rsidR="598B7E09" w:rsidRPr="6B89155E">
        <w:rPr>
          <w:rFonts w:ascii="Arial" w:eastAsia="Arial" w:hAnsi="Arial" w:cs="Arial"/>
          <w:sz w:val="20"/>
          <w:szCs w:val="20"/>
        </w:rPr>
        <w:t>. Other in-language pages gained around 200-300 views.</w:t>
      </w:r>
    </w:p>
    <w:p w14:paraId="612B2329" w14:textId="0D864601" w:rsidR="27C397AE" w:rsidRDefault="4BC0E301" w:rsidP="6B89155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6B89155E">
        <w:rPr>
          <w:rFonts w:ascii="Arial" w:eastAsia="Arial" w:hAnsi="Arial" w:cs="Arial"/>
          <w:sz w:val="20"/>
          <w:szCs w:val="20"/>
        </w:rPr>
        <w:t xml:space="preserve">Top countries: Hong Kong, U.S., Japan, Singapore, Malaysia, Korea, </w:t>
      </w:r>
      <w:r w:rsidR="5A851C3F" w:rsidRPr="6B89155E">
        <w:rPr>
          <w:rFonts w:ascii="Arial" w:eastAsia="Arial" w:hAnsi="Arial" w:cs="Arial"/>
          <w:sz w:val="20"/>
          <w:szCs w:val="20"/>
        </w:rPr>
        <w:t>Indonesia, Thailand</w:t>
      </w:r>
    </w:p>
    <w:p w14:paraId="5709777C" w14:textId="32150CE8" w:rsidR="57EF3007" w:rsidRDefault="57EF3007" w:rsidP="6B89155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47966C3A" wp14:editId="295885D9">
            <wp:extent cx="4562490" cy="1895508"/>
            <wp:effectExtent l="0" t="0" r="0" b="0"/>
            <wp:docPr id="1259392026" name="Picture 125939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1" r="208" b="14444"/>
                    <a:stretch>
                      <a:fillRect/>
                    </a:stretch>
                  </pic:blipFill>
                  <pic:spPr>
                    <a:xfrm>
                      <a:off x="0" y="0"/>
                      <a:ext cx="4562490" cy="189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1FE93" w14:textId="6F234139" w:rsidR="66F78486" w:rsidRDefault="66F78486" w:rsidP="6B89155E">
      <w:pPr>
        <w:ind w:left="360"/>
        <w:rPr>
          <w:rFonts w:ascii="Arial" w:eastAsia="Arial" w:hAnsi="Arial" w:cs="Arial"/>
          <w:sz w:val="20"/>
          <w:szCs w:val="20"/>
        </w:rPr>
      </w:pPr>
    </w:p>
    <w:p w14:paraId="1B466DE6" w14:textId="49D22B51" w:rsidR="366233B6" w:rsidRDefault="366233B6" w:rsidP="6B89155E">
      <w:pPr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6B89155E">
        <w:rPr>
          <w:rFonts w:ascii="Arial" w:eastAsia="Arial" w:hAnsi="Arial" w:cs="Arial"/>
          <w:b/>
          <w:bCs/>
          <w:sz w:val="20"/>
          <w:szCs w:val="20"/>
          <w:highlight w:val="yellow"/>
        </w:rPr>
        <w:lastRenderedPageBreak/>
        <w:t>FAQs.</w:t>
      </w:r>
      <w:r w:rsidRPr="6B89155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FC3294A" w14:textId="4C354940" w:rsidR="26669216" w:rsidRDefault="26669216" w:rsidP="6B89155E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 w:rsidRPr="355364ED">
        <w:rPr>
          <w:rFonts w:ascii="Arial" w:eastAsia="Arial" w:hAnsi="Arial" w:cs="Arial"/>
          <w:sz w:val="20"/>
          <w:szCs w:val="20"/>
        </w:rPr>
        <w:t>Collecting the questions from Global Markets, (call center?)</w:t>
      </w:r>
      <w:r w:rsidR="19F5F515" w:rsidRPr="355364ED">
        <w:rPr>
          <w:rFonts w:ascii="Arial" w:eastAsia="Arial" w:hAnsi="Arial" w:cs="Arial"/>
          <w:sz w:val="20"/>
          <w:szCs w:val="20"/>
        </w:rPr>
        <w:t xml:space="preserve"> into a unified document</w:t>
      </w:r>
      <w:r w:rsidR="26909ADB" w:rsidRPr="355364ED">
        <w:rPr>
          <w:rFonts w:ascii="Arial" w:eastAsia="Arial" w:hAnsi="Arial" w:cs="Arial"/>
          <w:sz w:val="20"/>
          <w:szCs w:val="20"/>
        </w:rPr>
        <w:t xml:space="preserve"> – will compile and use on the website/for talking points</w:t>
      </w:r>
    </w:p>
    <w:p w14:paraId="3359958A" w14:textId="5432DC67" w:rsidR="2DE95D51" w:rsidRDefault="2DE95D51" w:rsidP="6B89155E">
      <w:pPr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6B89155E">
        <w:rPr>
          <w:rFonts w:ascii="Arial" w:eastAsia="Arial" w:hAnsi="Arial" w:cs="Arial"/>
          <w:b/>
          <w:bCs/>
          <w:sz w:val="20"/>
          <w:szCs w:val="20"/>
          <w:highlight w:val="yellow"/>
        </w:rPr>
        <w:t>NEXT STEPS</w:t>
      </w:r>
    </w:p>
    <w:p w14:paraId="071280BF" w14:textId="04D46C00" w:rsidR="2DE95D51" w:rsidRDefault="2DE95D51" w:rsidP="6B89155E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6B89155E">
        <w:rPr>
          <w:rFonts w:ascii="Arial" w:eastAsia="Arial" w:hAnsi="Arial" w:cs="Arial"/>
          <w:sz w:val="20"/>
          <w:szCs w:val="20"/>
        </w:rPr>
        <w:t>Planning out communications as we receive updates about key dates and information</w:t>
      </w:r>
    </w:p>
    <w:p w14:paraId="2D7641A0" w14:textId="4A2FA034" w:rsidR="2DE95D51" w:rsidRDefault="2DE95D51" w:rsidP="6B89155E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6B89155E">
        <w:rPr>
          <w:rFonts w:ascii="Arial" w:eastAsia="Arial" w:hAnsi="Arial" w:cs="Arial"/>
          <w:sz w:val="20"/>
          <w:szCs w:val="20"/>
        </w:rPr>
        <w:t>Researching other virtual sites and looking at agenda ideas/ thinking about promotion and challenges we may face during this time (many of our address are corporate and peopl</w:t>
      </w:r>
      <w:r w:rsidR="39EA3A76" w:rsidRPr="6B89155E">
        <w:rPr>
          <w:rFonts w:ascii="Arial" w:eastAsia="Arial" w:hAnsi="Arial" w:cs="Arial"/>
          <w:sz w:val="20"/>
          <w:szCs w:val="20"/>
        </w:rPr>
        <w:t>e are not at their offices)</w:t>
      </w:r>
    </w:p>
    <w:p w14:paraId="1975EEAA" w14:textId="5393E325" w:rsidR="66F78486" w:rsidRDefault="66F78486" w:rsidP="45EEBFAD">
      <w:pPr>
        <w:ind w:left="360"/>
      </w:pPr>
    </w:p>
    <w:sectPr w:rsidR="66F78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7651"/>
    <w:multiLevelType w:val="hybridMultilevel"/>
    <w:tmpl w:val="8BC2FAE4"/>
    <w:lvl w:ilvl="0" w:tplc="C37E2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A5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AD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8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04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3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2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61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0A92"/>
    <w:multiLevelType w:val="hybridMultilevel"/>
    <w:tmpl w:val="82C68CDE"/>
    <w:lvl w:ilvl="0" w:tplc="AB94E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8A4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D48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E4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4C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02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61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6A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A5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B14"/>
    <w:multiLevelType w:val="hybridMultilevel"/>
    <w:tmpl w:val="41E07C36"/>
    <w:lvl w:ilvl="0" w:tplc="BE1CD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44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24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2E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6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02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8F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00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E0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1CDE"/>
    <w:multiLevelType w:val="hybridMultilevel"/>
    <w:tmpl w:val="4F1A2626"/>
    <w:lvl w:ilvl="0" w:tplc="FC86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8E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8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E1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8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6F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C0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2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D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A199A"/>
    <w:multiLevelType w:val="hybridMultilevel"/>
    <w:tmpl w:val="ABC4F022"/>
    <w:lvl w:ilvl="0" w:tplc="F614E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68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C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0A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EF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ED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62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C6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D5C59"/>
    <w:multiLevelType w:val="hybridMultilevel"/>
    <w:tmpl w:val="8F0C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2255"/>
    <w:multiLevelType w:val="hybridMultilevel"/>
    <w:tmpl w:val="A3A0B5C4"/>
    <w:lvl w:ilvl="0" w:tplc="9B220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C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49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0E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6B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8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80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2B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7291A"/>
    <w:multiLevelType w:val="hybridMultilevel"/>
    <w:tmpl w:val="7B841B8E"/>
    <w:lvl w:ilvl="0" w:tplc="F53EE7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B5B20"/>
    <w:multiLevelType w:val="hybridMultilevel"/>
    <w:tmpl w:val="676056E2"/>
    <w:lvl w:ilvl="0" w:tplc="A4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69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CB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62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49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C8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4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E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8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NzcxNzEwNDI2MzVQ0lEKTi0uzszPAykwrAUA/PytVywAAAA="/>
  </w:docVars>
  <w:rsids>
    <w:rsidRoot w:val="00D07994"/>
    <w:rsid w:val="000339D4"/>
    <w:rsid w:val="00303CC8"/>
    <w:rsid w:val="00545A14"/>
    <w:rsid w:val="005A5913"/>
    <w:rsid w:val="006B7715"/>
    <w:rsid w:val="007C6C4D"/>
    <w:rsid w:val="00B62C44"/>
    <w:rsid w:val="00D07994"/>
    <w:rsid w:val="011185CE"/>
    <w:rsid w:val="02994411"/>
    <w:rsid w:val="02E07722"/>
    <w:rsid w:val="037E82EE"/>
    <w:rsid w:val="0495EBA5"/>
    <w:rsid w:val="04A43BE3"/>
    <w:rsid w:val="04A6E120"/>
    <w:rsid w:val="05562B91"/>
    <w:rsid w:val="05A79538"/>
    <w:rsid w:val="06C46E87"/>
    <w:rsid w:val="079B7A6D"/>
    <w:rsid w:val="07E4BDE9"/>
    <w:rsid w:val="08134642"/>
    <w:rsid w:val="08BF68B8"/>
    <w:rsid w:val="0BD415A6"/>
    <w:rsid w:val="0EA4B209"/>
    <w:rsid w:val="0EDA422F"/>
    <w:rsid w:val="11CABC3A"/>
    <w:rsid w:val="13705A1C"/>
    <w:rsid w:val="1553D2C1"/>
    <w:rsid w:val="15ADD7C6"/>
    <w:rsid w:val="19F5F515"/>
    <w:rsid w:val="1A5929FD"/>
    <w:rsid w:val="1E62BA14"/>
    <w:rsid w:val="200BF026"/>
    <w:rsid w:val="20A4ACDE"/>
    <w:rsid w:val="21E16056"/>
    <w:rsid w:val="22D2F49D"/>
    <w:rsid w:val="23A28E00"/>
    <w:rsid w:val="26669216"/>
    <w:rsid w:val="266DDFA3"/>
    <w:rsid w:val="26909ADB"/>
    <w:rsid w:val="26FF1780"/>
    <w:rsid w:val="27C397AE"/>
    <w:rsid w:val="28217465"/>
    <w:rsid w:val="28957995"/>
    <w:rsid w:val="28B88885"/>
    <w:rsid w:val="2AA7E339"/>
    <w:rsid w:val="2AD0D3AD"/>
    <w:rsid w:val="2B4D5844"/>
    <w:rsid w:val="2DDFB5D3"/>
    <w:rsid w:val="2DE95D51"/>
    <w:rsid w:val="2F183D11"/>
    <w:rsid w:val="301EE84A"/>
    <w:rsid w:val="30896F33"/>
    <w:rsid w:val="34E5715B"/>
    <w:rsid w:val="3542571F"/>
    <w:rsid w:val="355364ED"/>
    <w:rsid w:val="35A2C8C9"/>
    <w:rsid w:val="366233B6"/>
    <w:rsid w:val="36819A50"/>
    <w:rsid w:val="379C52D4"/>
    <w:rsid w:val="380639DC"/>
    <w:rsid w:val="39EA3A76"/>
    <w:rsid w:val="3C0E31ED"/>
    <w:rsid w:val="3D4AD168"/>
    <w:rsid w:val="40254FF8"/>
    <w:rsid w:val="4077E02E"/>
    <w:rsid w:val="458DCD4A"/>
    <w:rsid w:val="45E1DB77"/>
    <w:rsid w:val="45EEBFAD"/>
    <w:rsid w:val="47F1E6C0"/>
    <w:rsid w:val="482241F1"/>
    <w:rsid w:val="4880C7FA"/>
    <w:rsid w:val="4B9D9AE3"/>
    <w:rsid w:val="4BC0E301"/>
    <w:rsid w:val="4F6F9390"/>
    <w:rsid w:val="4FAB62FC"/>
    <w:rsid w:val="5119B475"/>
    <w:rsid w:val="51667D53"/>
    <w:rsid w:val="51BFB8D8"/>
    <w:rsid w:val="53860CA7"/>
    <w:rsid w:val="5428B8C7"/>
    <w:rsid w:val="57110501"/>
    <w:rsid w:val="57EF3007"/>
    <w:rsid w:val="58DE1254"/>
    <w:rsid w:val="591AE085"/>
    <w:rsid w:val="596F6A05"/>
    <w:rsid w:val="598B7E09"/>
    <w:rsid w:val="5A5314BB"/>
    <w:rsid w:val="5A851C3F"/>
    <w:rsid w:val="5BDC687D"/>
    <w:rsid w:val="5C28EF44"/>
    <w:rsid w:val="5CE710D3"/>
    <w:rsid w:val="5D230337"/>
    <w:rsid w:val="5F02C325"/>
    <w:rsid w:val="61B953A1"/>
    <w:rsid w:val="61E4E566"/>
    <w:rsid w:val="62D0A74A"/>
    <w:rsid w:val="661FF55A"/>
    <w:rsid w:val="6630ECC5"/>
    <w:rsid w:val="6647D138"/>
    <w:rsid w:val="66F78486"/>
    <w:rsid w:val="67751581"/>
    <w:rsid w:val="68179B08"/>
    <w:rsid w:val="68C1399B"/>
    <w:rsid w:val="6A9555FF"/>
    <w:rsid w:val="6AEB1B27"/>
    <w:rsid w:val="6B89155E"/>
    <w:rsid w:val="6DA165C2"/>
    <w:rsid w:val="6EE4F799"/>
    <w:rsid w:val="6F1BA8E0"/>
    <w:rsid w:val="700AA26D"/>
    <w:rsid w:val="711D6FFC"/>
    <w:rsid w:val="71C92793"/>
    <w:rsid w:val="725AC434"/>
    <w:rsid w:val="7319C87D"/>
    <w:rsid w:val="77F44C75"/>
    <w:rsid w:val="785DB460"/>
    <w:rsid w:val="79D2D6A1"/>
    <w:rsid w:val="7A51DA71"/>
    <w:rsid w:val="7ADCC869"/>
    <w:rsid w:val="7B0C7DF1"/>
    <w:rsid w:val="7B85F7A8"/>
    <w:rsid w:val="7BEE7782"/>
    <w:rsid w:val="7C58A1D1"/>
    <w:rsid w:val="7D7B1BD1"/>
    <w:rsid w:val="7D8006B0"/>
    <w:rsid w:val="7E742072"/>
    <w:rsid w:val="7FF1F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2CA3"/>
  <w15:chartTrackingRefBased/>
  <w15:docId w15:val="{34AC0097-0442-4E6E-82B4-283C5B39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drt.org/2020vm/index.html?_ga=2.195987113.460840994.1587493674-546059406.15529327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imdrt.org/health/prodkit/?_ga=2.236949124.460840994.1587493674-546059406.1552932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rt.informz.net/informzdataservice/onlineversion/pub/bWFpbGluZ0luc3RhbmNlSWQ9MjkzNTE5N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Ngo</dc:creator>
  <cp:keywords/>
  <dc:description/>
  <cp:lastModifiedBy>Gayle Weinhouse</cp:lastModifiedBy>
  <cp:revision>2</cp:revision>
  <dcterms:created xsi:type="dcterms:W3CDTF">2020-04-27T13:28:00Z</dcterms:created>
  <dcterms:modified xsi:type="dcterms:W3CDTF">2020-04-27T13:28:00Z</dcterms:modified>
</cp:coreProperties>
</file>